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65E67" w14:textId="0BF135C7" w:rsidR="000440D0" w:rsidRDefault="005F4B6E" w:rsidP="005F4B6E">
      <w:pPr>
        <w:ind w:left="0"/>
      </w:pPr>
      <w:r w:rsidRPr="005F4B6E">
        <w:rPr>
          <w:noProof/>
        </w:rPr>
        <mc:AlternateContent>
          <mc:Choice Requires="wps">
            <w:drawing>
              <wp:anchor distT="0" distB="0" distL="114300" distR="114300" simplePos="0" relativeHeight="251658241" behindDoc="0" locked="0" layoutInCell="1" allowOverlap="1" wp14:anchorId="31DAE60D" wp14:editId="61C690A9">
                <wp:simplePos x="0" y="0"/>
                <wp:positionH relativeFrom="page">
                  <wp:posOffset>676275</wp:posOffset>
                </wp:positionH>
                <wp:positionV relativeFrom="page">
                  <wp:posOffset>1323340</wp:posOffset>
                </wp:positionV>
                <wp:extent cx="6270625" cy="359410"/>
                <wp:effectExtent l="0" t="0" r="0" b="8890"/>
                <wp:wrapNone/>
                <wp:docPr id="5" name="Tekstva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70625" cy="3594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A40FE" w14:textId="7027E780" w:rsidR="005F4B6E" w:rsidRDefault="005F4B6E" w:rsidP="005F4B6E">
                            <w:pPr>
                              <w:pStyle w:val="Heading1"/>
                            </w:pPr>
                            <w:r>
                              <w:t>Format BVC-</w:t>
                            </w:r>
                            <w:r w:rsidR="009A7C63">
                              <w:t>P</w:t>
                            </w:r>
                            <w:r>
                              <w:t>lan</w:t>
                            </w:r>
                          </w:p>
                        </w:txbxContent>
                      </wps:txbx>
                      <wps:bodyPr rot="0" spcFirstLastPara="0" vertOverflow="overflow" horzOverflow="overflow" vert="horz" wrap="square" lIns="612000" tIns="54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AE60D" id="_x0000_t202" coordsize="21600,21600" o:spt="202" path="m,l,21600r21600,l21600,xe">
                <v:stroke joinstyle="miter"/>
                <v:path gradientshapeok="t" o:connecttype="rect"/>
              </v:shapetype>
              <v:shape id="Tekstvak 5" o:spid="_x0000_s1026" type="#_x0000_t202" alt="&quot;&quot;" style="position:absolute;margin-left:53.25pt;margin-top:104.2pt;width:493.75pt;height:28.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" filled="f" stroked="f">
                <v:textbox inset="17mm,1.5mm,2mm,0">
                  <w:txbxContent>
                    <w:p w14:paraId="6FFA40FE" w14:textId="7027E780" w:rsidR="005F4B6E" w:rsidRDefault="005F4B6E" w:rsidP="005F4B6E">
                      <w:pPr>
                        <w:pStyle w:val="Heading1"/>
                      </w:pPr>
                      <w:r>
                        <w:t>Format BVC-</w:t>
                      </w:r>
                      <w:r w:rsidR="009A7C63">
                        <w:t>P</w:t>
                      </w:r>
                      <w:r>
                        <w:t>lan</w:t>
                      </w:r>
                    </w:p>
                  </w:txbxContent>
                </v:textbox>
                <w10:wrap anchorx="page" anchory="page"/>
              </v:shape>
            </w:pict>
          </mc:Fallback>
        </mc:AlternateContent>
      </w:r>
      <w:r w:rsidRPr="005F4B6E">
        <w:rPr>
          <w:noProof/>
        </w:rPr>
        <mc:AlternateContent>
          <mc:Choice Requires="wps">
            <w:drawing>
              <wp:anchor distT="0" distB="0" distL="114300" distR="114300" simplePos="0" relativeHeight="251658240" behindDoc="0" locked="0" layoutInCell="1" allowOverlap="1" wp14:anchorId="06F273B8" wp14:editId="26388803">
                <wp:simplePos x="0" y="0"/>
                <wp:positionH relativeFrom="page">
                  <wp:posOffset>676275</wp:posOffset>
                </wp:positionH>
                <wp:positionV relativeFrom="page">
                  <wp:posOffset>1326392</wp:posOffset>
                </wp:positionV>
                <wp:extent cx="6336000" cy="360000"/>
                <wp:effectExtent l="0" t="0" r="14605" b="21590"/>
                <wp:wrapNone/>
                <wp:docPr id="2" name="Tekstvak 2"/>
                <wp:cNvGraphicFramePr/>
                <a:graphic xmlns:a="http://schemas.openxmlformats.org/drawingml/2006/main">
                  <a:graphicData uri="http://schemas.microsoft.com/office/word/2010/wordprocessingShape">
                    <wps:wsp>
                      <wps:cNvSpPr txBox="1"/>
                      <wps:spPr>
                        <a:xfrm>
                          <a:off x="0" y="0"/>
                          <a:ext cx="6336000" cy="36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B2AAFE" w14:textId="77777777" w:rsidR="005F4B6E" w:rsidRDefault="005F4B6E" w:rsidP="005F4B6E">
                            <w:pPr>
                              <w:pStyle w:val="Heading1"/>
                            </w:pPr>
                            <w:r>
                              <w:rPr>
                                <w:lang w:val="nl-NL"/>
                              </w:rPr>
                              <w:drawing>
                                <wp:inline distT="0" distB="0" distL="0" distR="0" wp14:anchorId="71043B78" wp14:editId="4346505D">
                                  <wp:extent cx="6336000" cy="360000"/>
                                  <wp:effectExtent l="0" t="0" r="3175" b="0"/>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336000" cy="36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273B8" id="Tekstvak 2" o:spid="_x0000_s1027" type="#_x0000_t202" style="position:absolute;margin-left:53.25pt;margin-top:104.45pt;width:498.9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" filled="f" stroked="f">
                <v:textbox inset="0,0,0,0">
                  <w:txbxContent>
                    <w:p w14:paraId="43B2AAFE" w14:textId="77777777" w:rsidR="005F4B6E" w:rsidRDefault="005F4B6E" w:rsidP="005F4B6E">
                      <w:pPr>
                        <w:pStyle w:val="Heading1"/>
                      </w:pPr>
                      <w:r>
                        <w:rPr>
                          <w:lang w:val="nl-NL"/>
                        </w:rPr>
                        <w:drawing>
                          <wp:inline distT="0" distB="0" distL="0" distR="0" wp14:anchorId="71043B78" wp14:editId="4346505D">
                            <wp:extent cx="6336000" cy="360000"/>
                            <wp:effectExtent l="0" t="0" r="3175" b="0"/>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336000" cy="360000"/>
                                    </a:xfrm>
                                    <a:prstGeom prst="rect">
                                      <a:avLst/>
                                    </a:prstGeom>
                                  </pic:spPr>
                                </pic:pic>
                              </a:graphicData>
                            </a:graphic>
                          </wp:inline>
                        </w:drawing>
                      </w:r>
                    </w:p>
                  </w:txbxContent>
                </v:textbox>
                <w10:wrap anchorx="page" anchory="page"/>
              </v:shape>
            </w:pict>
          </mc:Fallback>
        </mc:AlternateContent>
      </w:r>
    </w:p>
    <w:p w14:paraId="3340A9CF" w14:textId="77777777" w:rsidR="009A7C63" w:rsidRDefault="009A7C63" w:rsidP="009A7C63">
      <w:pPr>
        <w:pStyle w:val="Heading2"/>
      </w:pPr>
      <w:r>
        <w:tab/>
      </w:r>
      <w:r w:rsidRPr="000440D0">
        <w:t>A</w:t>
      </w:r>
      <w:r>
        <w:t xml:space="preserve"> </w:t>
      </w:r>
      <w:r>
        <w:tab/>
      </w:r>
      <w:r w:rsidRPr="000440D0">
        <w:t>Projectgegevens</w:t>
      </w:r>
    </w:p>
    <w:p w14:paraId="52BF4636" w14:textId="77777777" w:rsidR="009A7C63" w:rsidRDefault="009A7C63" w:rsidP="009A7C63"/>
    <w:p w14:paraId="0EF5618F" w14:textId="77777777" w:rsidR="009A7C63" w:rsidRDefault="009A7C63" w:rsidP="009A7C63">
      <w:r w:rsidRPr="005F55B6">
        <w:t>D</w:t>
      </w:r>
      <w:r>
        <w:t>it onderdeel mag (waar mogelijk)</w:t>
      </w:r>
      <w:r w:rsidRPr="005F55B6">
        <w:t xml:space="preserve"> id</w:t>
      </w:r>
      <w:r>
        <w:t xml:space="preserve">entiek zijn aan wat u in het eerder opgestelde </w:t>
      </w:r>
      <w:r w:rsidRPr="005F55B6">
        <w:t>BVC-</w:t>
      </w:r>
      <w:r>
        <w:t>H</w:t>
      </w:r>
      <w:r w:rsidRPr="005F55B6">
        <w:t>oofdlijnenplan</w:t>
      </w:r>
      <w:r>
        <w:t xml:space="preserve"> hebt vermeld.</w:t>
      </w:r>
    </w:p>
    <w:p w14:paraId="76AC598D" w14:textId="77777777" w:rsidR="009A7C63" w:rsidRDefault="009A7C63" w:rsidP="009A7C63"/>
    <w:p w14:paraId="4CF475AD" w14:textId="77777777" w:rsidR="009A7C63" w:rsidRDefault="009A7C63" w:rsidP="009A7C63">
      <w:pPr>
        <w:pStyle w:val="Heading3"/>
      </w:pPr>
      <w:r>
        <w:t>Het project</w:t>
      </w:r>
    </w:p>
    <w:p w14:paraId="595346A3" w14:textId="77777777" w:rsidR="009A7C63" w:rsidRPr="0096237C" w:rsidRDefault="009A7C63" w:rsidP="009A7C63">
      <w:pPr>
        <w:pStyle w:val="Tabelkopje"/>
        <w:ind w:left="1560" w:hanging="284"/>
      </w:pPr>
      <w:r>
        <w:t>1</w:t>
      </w:r>
      <w:r>
        <w:tab/>
        <w:t>Naam</w:t>
      </w:r>
      <w:r w:rsidRPr="0096237C">
        <w:t xml:space="preserve"> project</w:t>
      </w:r>
      <w:r>
        <w:t xml:space="preserve">:  </w:t>
      </w:r>
    </w:p>
    <w:p w14:paraId="6AC9BE6B" w14:textId="77777777" w:rsidR="009A7C63" w:rsidRDefault="009A7C63" w:rsidP="009A7C63">
      <w:pPr>
        <w:pStyle w:val="Tabelkopje"/>
        <w:ind w:left="1560" w:hanging="284"/>
      </w:pPr>
      <w:r>
        <w:t xml:space="preserve">2 </w:t>
      </w:r>
      <w:r>
        <w:tab/>
        <w:t xml:space="preserve">Projectnummer: </w:t>
      </w:r>
    </w:p>
    <w:p w14:paraId="589AFB97" w14:textId="77777777" w:rsidR="009A7C63" w:rsidRDefault="009A7C63" w:rsidP="009A7C63">
      <w:pPr>
        <w:pStyle w:val="Tabelkopje"/>
        <w:ind w:left="1560" w:hanging="284"/>
      </w:pPr>
      <w:r>
        <w:t>3</w:t>
      </w:r>
      <w:r>
        <w:tab/>
        <w:t xml:space="preserve">Locatie (straatnaam): </w:t>
      </w:r>
    </w:p>
    <w:p w14:paraId="4CB2BF46" w14:textId="77777777" w:rsidR="009A7C63" w:rsidRDefault="009A7C63" w:rsidP="009A7C63">
      <w:pPr>
        <w:pStyle w:val="Tabelkopje"/>
        <w:ind w:left="1560" w:hanging="284"/>
      </w:pPr>
      <w:r>
        <w:tab/>
        <w:t xml:space="preserve">van (zijstraat): </w:t>
      </w:r>
    </w:p>
    <w:p w14:paraId="0060BE18" w14:textId="77777777" w:rsidR="009A7C63" w:rsidRDefault="009A7C63" w:rsidP="009A7C63">
      <w:pPr>
        <w:pStyle w:val="Tabelkopje"/>
        <w:ind w:left="1560" w:hanging="284"/>
      </w:pPr>
      <w:r>
        <w:tab/>
        <w:t xml:space="preserve">tot (zijstraat): </w:t>
      </w:r>
    </w:p>
    <w:p w14:paraId="1A695425" w14:textId="77777777" w:rsidR="009A7C63" w:rsidRDefault="009A7C63" w:rsidP="009A7C63">
      <w:pPr>
        <w:pStyle w:val="Tabelkopje"/>
        <w:ind w:left="1560" w:hanging="284"/>
      </w:pPr>
      <w:r>
        <w:t>4</w:t>
      </w:r>
      <w:r>
        <w:tab/>
        <w:t>Stadsdeel of stadsdelen:</w:t>
      </w:r>
    </w:p>
    <w:p w14:paraId="55CDD679" w14:textId="77777777" w:rsidR="009A7C63" w:rsidRDefault="009A7C63" w:rsidP="009A7C63">
      <w:pPr>
        <w:pStyle w:val="Tabelkopje"/>
        <w:ind w:left="1560" w:hanging="284"/>
      </w:pPr>
      <w:r>
        <w:t>5</w:t>
      </w:r>
      <w:r>
        <w:tab/>
        <w:t>Datum van indiening BVC-Hoofdlijnenplan:</w:t>
      </w:r>
    </w:p>
    <w:p w14:paraId="54A9CFA8" w14:textId="77777777" w:rsidR="009A7C63" w:rsidRDefault="009A7C63" w:rsidP="009A7C63">
      <w:pPr>
        <w:pStyle w:val="Tabelkopje"/>
        <w:ind w:left="1560" w:hanging="284"/>
      </w:pPr>
      <w:r>
        <w:t>6    Communicatieklasse:</w:t>
      </w:r>
    </w:p>
    <w:p w14:paraId="11903B13" w14:textId="77777777" w:rsidR="009A7C63" w:rsidRDefault="009A7C63" w:rsidP="009A7C63">
      <w:pPr>
        <w:pStyle w:val="Tabelkopje"/>
        <w:ind w:left="1560" w:hanging="284"/>
      </w:pPr>
      <w:r>
        <w:t>7     Programma:</w:t>
      </w:r>
    </w:p>
    <w:p w14:paraId="6536EF9D" w14:textId="77777777" w:rsidR="009A7C63" w:rsidRDefault="009A7C63" w:rsidP="009A7C63">
      <w:pPr>
        <w:pStyle w:val="Tabelkopje"/>
        <w:ind w:left="1560" w:hanging="284"/>
      </w:pPr>
      <w:r>
        <w:t>8</w:t>
      </w:r>
      <w:r>
        <w:tab/>
        <w:t>Eventuele wijzigingen ten opzichte van het BVC-Hoofdlijnenplan:</w:t>
      </w:r>
    </w:p>
    <w:p w14:paraId="07933E38" w14:textId="77777777" w:rsidR="009A7C63" w:rsidRDefault="009A7C63" w:rsidP="009A7C63">
      <w:pPr>
        <w:pStyle w:val="Tabelkopje"/>
      </w:pPr>
    </w:p>
    <w:p w14:paraId="36C69833" w14:textId="77777777" w:rsidR="009A7C63" w:rsidRDefault="009A7C63" w:rsidP="009A7C63">
      <w:pPr>
        <w:pStyle w:val="Heading3"/>
      </w:pPr>
      <w:r>
        <w:t>De projectleider</w:t>
      </w:r>
    </w:p>
    <w:p w14:paraId="7BC9BCA8" w14:textId="77777777" w:rsidR="009A7C63" w:rsidRDefault="009A7C63" w:rsidP="009A7C63">
      <w:pPr>
        <w:pStyle w:val="Tabelkopje"/>
        <w:ind w:left="1560" w:hanging="284"/>
      </w:pPr>
      <w:r w:rsidRPr="00057879">
        <w:t>1</w:t>
      </w:r>
      <w:r>
        <w:tab/>
        <w:t xml:space="preserve">Naam bedrijf: </w:t>
      </w:r>
    </w:p>
    <w:p w14:paraId="05577AF6" w14:textId="77777777" w:rsidR="009A7C63" w:rsidRDefault="009A7C63" w:rsidP="009A7C63">
      <w:pPr>
        <w:pStyle w:val="Tabelkopje"/>
        <w:ind w:left="1560" w:hanging="284"/>
      </w:pPr>
      <w:r>
        <w:t>2</w:t>
      </w:r>
      <w:r>
        <w:tab/>
      </w:r>
      <w:r w:rsidRPr="00057879">
        <w:t xml:space="preserve">Naam </w:t>
      </w:r>
      <w:r>
        <w:t xml:space="preserve">projectleider: </w:t>
      </w:r>
    </w:p>
    <w:p w14:paraId="0814E1A6" w14:textId="77777777" w:rsidR="009A7C63" w:rsidRDefault="009A7C63" w:rsidP="009A7C63">
      <w:pPr>
        <w:pStyle w:val="Tabelkopje"/>
        <w:ind w:left="1560" w:hanging="284"/>
      </w:pPr>
      <w:r>
        <w:t>3</w:t>
      </w:r>
      <w:r>
        <w:tab/>
        <w:t xml:space="preserve">Functie: </w:t>
      </w:r>
    </w:p>
    <w:p w14:paraId="24214C36" w14:textId="77777777" w:rsidR="009A7C63" w:rsidRDefault="009A7C63" w:rsidP="009A7C63">
      <w:pPr>
        <w:pStyle w:val="Tabelkopje"/>
        <w:ind w:left="1560" w:hanging="284"/>
      </w:pPr>
      <w:r>
        <w:t>4</w:t>
      </w:r>
      <w:r>
        <w:tab/>
      </w:r>
      <w:r w:rsidRPr="00057879">
        <w:t>Telefoonnummer</w:t>
      </w:r>
      <w:r>
        <w:t xml:space="preserve">: </w:t>
      </w:r>
    </w:p>
    <w:p w14:paraId="2C758238" w14:textId="77777777" w:rsidR="009A7C63" w:rsidRDefault="009A7C63" w:rsidP="009A7C63">
      <w:pPr>
        <w:pStyle w:val="Tabelkopje"/>
        <w:ind w:left="1560" w:hanging="284"/>
      </w:pPr>
      <w:r>
        <w:t>5</w:t>
      </w:r>
      <w:r>
        <w:tab/>
      </w:r>
      <w:r w:rsidRPr="00057879">
        <w:t>E-mail</w:t>
      </w:r>
      <w:r>
        <w:t xml:space="preserve">: </w:t>
      </w:r>
    </w:p>
    <w:p w14:paraId="33116693" w14:textId="77777777" w:rsidR="009A7C63" w:rsidRDefault="009A7C63" w:rsidP="009A7C63">
      <w:pPr>
        <w:pStyle w:val="Tabelkopje"/>
      </w:pPr>
    </w:p>
    <w:p w14:paraId="3D98F323" w14:textId="77777777" w:rsidR="009A7C63" w:rsidRDefault="009A7C63" w:rsidP="009A7C63">
      <w:pPr>
        <w:pStyle w:val="Heading3"/>
      </w:pPr>
      <w:r>
        <w:t xml:space="preserve">De </w:t>
      </w:r>
      <w:proofErr w:type="gramStart"/>
      <w:r>
        <w:t>opdrachtnemer /</w:t>
      </w:r>
      <w:proofErr w:type="gramEnd"/>
      <w:r>
        <w:t xml:space="preserve"> indiener</w:t>
      </w:r>
    </w:p>
    <w:p w14:paraId="2FB46879" w14:textId="77777777" w:rsidR="009A7C63" w:rsidRDefault="009A7C63" w:rsidP="009A7C63">
      <w:pPr>
        <w:pStyle w:val="Tabelkopje"/>
        <w:ind w:left="1560" w:hanging="284"/>
      </w:pPr>
      <w:r w:rsidRPr="00057879">
        <w:t>1</w:t>
      </w:r>
      <w:r>
        <w:tab/>
        <w:t xml:space="preserve">Naam bedrijf: </w:t>
      </w:r>
    </w:p>
    <w:p w14:paraId="3718ACDE" w14:textId="77777777" w:rsidR="009A7C63" w:rsidRDefault="009A7C63" w:rsidP="009A7C63">
      <w:pPr>
        <w:pStyle w:val="Tabelkopje"/>
        <w:ind w:left="1560" w:hanging="284"/>
      </w:pPr>
      <w:r>
        <w:t>2</w:t>
      </w:r>
      <w:r>
        <w:tab/>
      </w:r>
      <w:r w:rsidRPr="00057879">
        <w:t>Naam indiener</w:t>
      </w:r>
      <w:r>
        <w:t xml:space="preserve">: </w:t>
      </w:r>
    </w:p>
    <w:p w14:paraId="48ACA25B" w14:textId="77777777" w:rsidR="009A7C63" w:rsidRDefault="009A7C63" w:rsidP="009A7C63">
      <w:pPr>
        <w:pStyle w:val="Tabelkopje"/>
        <w:ind w:left="1560" w:hanging="284"/>
      </w:pPr>
      <w:r>
        <w:t>3</w:t>
      </w:r>
      <w:r>
        <w:tab/>
        <w:t xml:space="preserve">Functie: </w:t>
      </w:r>
    </w:p>
    <w:p w14:paraId="21DD5181" w14:textId="77777777" w:rsidR="009A7C63" w:rsidRDefault="009A7C63" w:rsidP="009A7C63">
      <w:pPr>
        <w:pStyle w:val="Tabelkopje"/>
        <w:ind w:left="1560" w:hanging="284"/>
      </w:pPr>
      <w:r>
        <w:t>4</w:t>
      </w:r>
      <w:r>
        <w:tab/>
      </w:r>
      <w:r w:rsidRPr="00057879">
        <w:t>Telefoonnummer</w:t>
      </w:r>
      <w:r>
        <w:t xml:space="preserve">: </w:t>
      </w:r>
    </w:p>
    <w:p w14:paraId="428C908A" w14:textId="77777777" w:rsidR="009A7C63" w:rsidRDefault="009A7C63" w:rsidP="009A7C63">
      <w:pPr>
        <w:pStyle w:val="Tabelkopje"/>
        <w:ind w:left="1560" w:hanging="284"/>
      </w:pPr>
      <w:r>
        <w:t>5</w:t>
      </w:r>
      <w:r>
        <w:tab/>
      </w:r>
      <w:r w:rsidRPr="00057879">
        <w:t>E-mail</w:t>
      </w:r>
      <w:r>
        <w:t xml:space="preserve">: </w:t>
      </w:r>
    </w:p>
    <w:p w14:paraId="2591CD55" w14:textId="77777777" w:rsidR="009A7C63" w:rsidRDefault="009A7C63" w:rsidP="009A7C63">
      <w:pPr>
        <w:pStyle w:val="Tabelkopje"/>
      </w:pPr>
    </w:p>
    <w:p w14:paraId="657F0F7E" w14:textId="77777777" w:rsidR="009A7C63" w:rsidRPr="005F55B6" w:rsidRDefault="009A7C63" w:rsidP="009A7C63">
      <w:pPr>
        <w:tabs>
          <w:tab w:val="left" w:pos="1989"/>
        </w:tabs>
      </w:pPr>
    </w:p>
    <w:p w14:paraId="568237E7" w14:textId="77777777" w:rsidR="009A7C63" w:rsidRPr="008B5E28" w:rsidRDefault="009A7C63" w:rsidP="009A7C63">
      <w:pPr>
        <w:pStyle w:val="Heading2"/>
      </w:pPr>
      <w:r w:rsidRPr="008B5E28">
        <w:tab/>
        <w:t>B</w:t>
      </w:r>
      <w:r w:rsidRPr="008B5E28">
        <w:tab/>
        <w:t>Toelichting project</w:t>
      </w:r>
    </w:p>
    <w:p w14:paraId="5CA77EAB" w14:textId="77777777" w:rsidR="009A7C63" w:rsidRDefault="009A7C63" w:rsidP="009A7C63">
      <w:pPr>
        <w:rPr>
          <w:b/>
          <w:bCs/>
        </w:rPr>
      </w:pPr>
    </w:p>
    <w:p w14:paraId="20B35996" w14:textId="77777777" w:rsidR="009A7C63" w:rsidRDefault="009A7C63" w:rsidP="009A7C63">
      <w:r w:rsidRPr="00620AC2">
        <w:t>In deze paragraaf geeft u een (korte) omschrijving van de aard van de werkzaamheden. Vermeld daarbij de aanleiding, noodzaak en achtergrond van het project.</w:t>
      </w:r>
    </w:p>
    <w:p w14:paraId="1B80A5D0" w14:textId="77777777" w:rsidR="009A7C63" w:rsidRPr="005F55B6" w:rsidRDefault="009A7C63" w:rsidP="009A7C63">
      <w:pPr>
        <w:pStyle w:val="Tabelkopje"/>
        <w:tabs>
          <w:tab w:val="clear" w:pos="1531"/>
          <w:tab w:val="left" w:pos="1560"/>
        </w:tabs>
        <w:ind w:left="1560" w:hanging="284"/>
      </w:pPr>
      <w:r w:rsidRPr="005F55B6">
        <w:t>1</w:t>
      </w:r>
      <w:r>
        <w:tab/>
      </w:r>
      <w:r w:rsidRPr="005F55B6">
        <w:t xml:space="preserve">Korte omschrijving </w:t>
      </w:r>
      <w:r>
        <w:t xml:space="preserve">van de </w:t>
      </w:r>
      <w:r w:rsidRPr="005F55B6">
        <w:t xml:space="preserve">aard van de werkzaamheden </w:t>
      </w:r>
      <w:r w:rsidRPr="00E014DB">
        <w:t>(type activiteit):</w:t>
      </w:r>
      <w:r>
        <w:t xml:space="preserve"> </w:t>
      </w:r>
    </w:p>
    <w:p w14:paraId="3165D9A1" w14:textId="77777777" w:rsidR="009A7C63" w:rsidRDefault="009A7C63" w:rsidP="009A7C63">
      <w:pPr>
        <w:pStyle w:val="Tabelkopje"/>
        <w:tabs>
          <w:tab w:val="clear" w:pos="1531"/>
          <w:tab w:val="left" w:pos="1560"/>
        </w:tabs>
        <w:ind w:left="1560" w:hanging="284"/>
      </w:pPr>
      <w:r w:rsidRPr="005F55B6">
        <w:t>2</w:t>
      </w:r>
      <w:r>
        <w:tab/>
        <w:t xml:space="preserve">Aanleiding en noodzaak project: </w:t>
      </w:r>
    </w:p>
    <w:p w14:paraId="2B5AD0C1" w14:textId="77777777" w:rsidR="009A7C63" w:rsidRDefault="009A7C63" w:rsidP="009A7C63">
      <w:pPr>
        <w:pStyle w:val="Tabelkopje"/>
        <w:tabs>
          <w:tab w:val="clear" w:pos="1531"/>
          <w:tab w:val="left" w:pos="1560"/>
        </w:tabs>
        <w:ind w:left="1560" w:hanging="284"/>
      </w:pPr>
      <w:r w:rsidRPr="005F55B6">
        <w:t>3</w:t>
      </w:r>
      <w:r>
        <w:tab/>
      </w:r>
      <w:r w:rsidRPr="005F55B6">
        <w:t>Kaart</w:t>
      </w:r>
      <w:r>
        <w:t xml:space="preserve"> of</w:t>
      </w:r>
      <w:r w:rsidRPr="005F55B6">
        <w:t xml:space="preserve"> afbeelding</w:t>
      </w:r>
      <w:r>
        <w:t xml:space="preserve"> van de</w:t>
      </w:r>
      <w:r w:rsidRPr="005F55B6">
        <w:t xml:space="preserve"> geografische ligging v</w:t>
      </w:r>
      <w:r>
        <w:t>an de werkzaamheden:</w:t>
      </w:r>
    </w:p>
    <w:p w14:paraId="560738BB" w14:textId="77777777" w:rsidR="009A7C63" w:rsidRDefault="009A7C63" w:rsidP="009A7C63">
      <w:pPr>
        <w:pStyle w:val="Tabelkopje"/>
        <w:tabs>
          <w:tab w:val="clear" w:pos="1531"/>
          <w:tab w:val="left" w:pos="1560"/>
        </w:tabs>
        <w:ind w:left="1560" w:hanging="284"/>
      </w:pPr>
      <w:r>
        <w:t>4</w:t>
      </w:r>
      <w:r>
        <w:tab/>
        <w:t xml:space="preserve">Vastgesteld tijdsvenster </w:t>
      </w:r>
      <w:proofErr w:type="gramStart"/>
      <w:r>
        <w:t>c</w:t>
      </w:r>
      <w:r w:rsidRPr="00FC34E0">
        <w:t>onform</w:t>
      </w:r>
      <w:proofErr w:type="gramEnd"/>
      <w:r w:rsidRPr="00FC34E0">
        <w:t xml:space="preserve"> de terugkoppeling </w:t>
      </w:r>
      <w:r>
        <w:t>aan u o</w:t>
      </w:r>
      <w:r w:rsidRPr="00FC34E0">
        <w:t xml:space="preserve">p </w:t>
      </w:r>
      <w:r>
        <w:t>uw</w:t>
      </w:r>
      <w:r w:rsidRPr="00FC34E0">
        <w:t xml:space="preserve"> BVC-Hoofdlijnenplan</w:t>
      </w:r>
      <w:r>
        <w:t>:</w:t>
      </w:r>
    </w:p>
    <w:p w14:paraId="6E1835BF" w14:textId="77777777" w:rsidR="009A7C63" w:rsidRDefault="009A7C63" w:rsidP="009A7C63">
      <w:pPr>
        <w:pStyle w:val="Tabelkopje"/>
        <w:tabs>
          <w:tab w:val="clear" w:pos="1531"/>
          <w:tab w:val="left" w:pos="1560"/>
        </w:tabs>
        <w:ind w:left="1560" w:hanging="284"/>
      </w:pPr>
      <w:r w:rsidRPr="005F55B6">
        <w:t>5</w:t>
      </w:r>
      <w:r>
        <w:tab/>
      </w:r>
      <w:r w:rsidRPr="005F55B6">
        <w:t xml:space="preserve">Duur van het </w:t>
      </w:r>
      <w:r w:rsidRPr="00365A10">
        <w:t>project</w:t>
      </w:r>
      <w:r>
        <w:t>:</w:t>
      </w:r>
    </w:p>
    <w:p w14:paraId="31D2DC18" w14:textId="77777777" w:rsidR="009A7C63" w:rsidRPr="00C342BE" w:rsidRDefault="009A7C63" w:rsidP="009A7C63">
      <w:pPr>
        <w:pStyle w:val="Tabelkopje"/>
        <w:tabs>
          <w:tab w:val="clear" w:pos="1531"/>
          <w:tab w:val="left" w:pos="1560"/>
        </w:tabs>
        <w:ind w:left="1560" w:hanging="284"/>
      </w:pPr>
      <w:r>
        <w:t>6</w:t>
      </w:r>
      <w:r w:rsidRPr="00C342BE">
        <w:t xml:space="preserve">  </w:t>
      </w:r>
      <w:r>
        <w:t xml:space="preserve">   </w:t>
      </w:r>
      <w:r w:rsidRPr="00C342BE">
        <w:t xml:space="preserve">Bij bouwwerkzaamheden: welke effecten hebben de activiteiten op de openbare ruimte? </w:t>
      </w:r>
      <w:r>
        <w:br/>
      </w:r>
      <w:r w:rsidRPr="00C342BE">
        <w:t>Denk hierbij aan de bouwveiligheidszone, de hijszone en de valzone op de openbare ruimte/weg:</w:t>
      </w:r>
    </w:p>
    <w:p w14:paraId="01525A5E" w14:textId="77777777" w:rsidR="009A7C63" w:rsidRDefault="009A7C63" w:rsidP="009A7C63">
      <w:pPr>
        <w:pStyle w:val="Tabelkopje"/>
        <w:tabs>
          <w:tab w:val="clear" w:pos="1531"/>
          <w:tab w:val="left" w:pos="1560"/>
        </w:tabs>
        <w:ind w:left="1560" w:hanging="284"/>
      </w:pPr>
      <w:r>
        <w:t>7</w:t>
      </w:r>
      <w:r w:rsidRPr="00C342BE">
        <w:t xml:space="preserve">  </w:t>
      </w:r>
      <w:r>
        <w:t xml:space="preserve">   </w:t>
      </w:r>
      <w:r w:rsidRPr="00C342BE">
        <w:t>Welke openbare ruimte denkt u nodig te hebben voor de bouwketen, opslag op het terrein</w:t>
      </w:r>
      <w:r>
        <w:t>,</w:t>
      </w:r>
      <w:r w:rsidRPr="00C342BE">
        <w:t xml:space="preserve"> et</w:t>
      </w:r>
      <w:r>
        <w:t xml:space="preserve"> cetera</w:t>
      </w:r>
      <w:r w:rsidRPr="00C342BE">
        <w:t>?</w:t>
      </w:r>
    </w:p>
    <w:p w14:paraId="4F616CDD" w14:textId="77777777" w:rsidR="009A7C63" w:rsidRDefault="009A7C63" w:rsidP="009A7C63">
      <w:pPr>
        <w:pStyle w:val="Tabelkopje"/>
      </w:pPr>
    </w:p>
    <w:p w14:paraId="679A3446" w14:textId="77777777" w:rsidR="009A7C63" w:rsidRPr="005F55B6" w:rsidRDefault="009A7C63" w:rsidP="009A7C63">
      <w:pPr>
        <w:tabs>
          <w:tab w:val="left" w:pos="1989"/>
        </w:tabs>
      </w:pPr>
    </w:p>
    <w:p w14:paraId="21D44C81" w14:textId="77777777" w:rsidR="009A7C63" w:rsidRDefault="009A7C63" w:rsidP="009A7C63">
      <w:pPr>
        <w:pStyle w:val="Heading2"/>
      </w:pPr>
      <w:r>
        <w:tab/>
      </w:r>
      <w:r w:rsidRPr="008B5E28">
        <w:t>C</w:t>
      </w:r>
      <w:r>
        <w:tab/>
      </w:r>
      <w:r w:rsidRPr="008B5E28">
        <w:t>Omgevingsscan</w:t>
      </w:r>
    </w:p>
    <w:p w14:paraId="6887B9FE" w14:textId="77777777" w:rsidR="009A7C63" w:rsidRDefault="009A7C63" w:rsidP="009A7C63"/>
    <w:p w14:paraId="39F729E7" w14:textId="77777777" w:rsidR="009A7C63" w:rsidRDefault="009A7C63" w:rsidP="009A7C63">
      <w:r>
        <w:t>Om de hinder voor de omgeving zo veel mogelijk te beperken, vragen we u de impact van uw activiteit in kaart te brengen. Dit helpt u bij het opstellen van uw communicatiestrategie. Bovendien zijn er wellicht</w:t>
      </w:r>
      <w:r w:rsidRPr="005F55B6">
        <w:t xml:space="preserve"> raakvlakken met andere activiteiten. </w:t>
      </w:r>
      <w:r>
        <w:t>Maak een analyse waarin belangen, weerstanden en de invloed van alle stakeholders bij uw project zijn uitgewerkt.</w:t>
      </w:r>
    </w:p>
    <w:p w14:paraId="5A0F5A95" w14:textId="44C40737" w:rsidR="009A7C63" w:rsidRPr="005F55B6" w:rsidRDefault="009A7C63" w:rsidP="009A7C63">
      <w:r>
        <w:t>Werk d</w:t>
      </w:r>
      <w:r w:rsidRPr="005F55B6">
        <w:t xml:space="preserve">e </w:t>
      </w:r>
      <w:r>
        <w:t xml:space="preserve">uitkomsten van de </w:t>
      </w:r>
      <w:r w:rsidRPr="005F55B6">
        <w:t xml:space="preserve">omgevingsscan </w:t>
      </w:r>
      <w:r>
        <w:t xml:space="preserve">uit </w:t>
      </w:r>
      <w:r w:rsidRPr="005F55B6">
        <w:t>in</w:t>
      </w:r>
      <w:r>
        <w:t xml:space="preserve"> een overzichtelijke</w:t>
      </w:r>
      <w:r w:rsidRPr="005F55B6">
        <w:t xml:space="preserve"> tabel en op</w:t>
      </w:r>
      <w:r>
        <w:t xml:space="preserve"> </w:t>
      </w:r>
      <w:r w:rsidRPr="005F55B6">
        <w:t>kaartmateriaal</w:t>
      </w:r>
      <w:r>
        <w:t xml:space="preserve"> van de omgeving. (Voeg toe als </w:t>
      </w:r>
      <w:r w:rsidRPr="005055B9">
        <w:rPr>
          <w:u w:val="single"/>
        </w:rPr>
        <w:t>bijlage I: Omgevingsscan</w:t>
      </w:r>
      <w:r>
        <w:t xml:space="preserve"> en als </w:t>
      </w:r>
      <w:r w:rsidRPr="005055B9">
        <w:rPr>
          <w:u w:val="single"/>
        </w:rPr>
        <w:t>Bijlage IV: Contactenlijst Project</w:t>
      </w:r>
      <w:r>
        <w:t>).</w:t>
      </w:r>
    </w:p>
    <w:p w14:paraId="1A12F3E7" w14:textId="77777777" w:rsidR="009A7C63" w:rsidRPr="009D314A" w:rsidRDefault="009A7C63" w:rsidP="009A7C63">
      <w:pPr>
        <w:pStyle w:val="Tabelkopje"/>
        <w:tabs>
          <w:tab w:val="clear" w:pos="1531"/>
          <w:tab w:val="left" w:pos="1560"/>
        </w:tabs>
        <w:ind w:left="1531" w:hanging="255"/>
      </w:pPr>
      <w:r w:rsidRPr="009D314A">
        <w:t>1</w:t>
      </w:r>
      <w:r w:rsidRPr="009D314A">
        <w:tab/>
        <w:t>Welke belangrijke maatschappelijke voorzieningen zijn er in de omgeving? (</w:t>
      </w:r>
      <w:r>
        <w:t>B</w:t>
      </w:r>
      <w:r w:rsidRPr="009D314A">
        <w:t>ijvoorbeeld een ziekenhuis, scholen, politie- of brandweerposten of grote ondernemingen)</w:t>
      </w:r>
      <w:r>
        <w:t>.</w:t>
      </w:r>
    </w:p>
    <w:p w14:paraId="64239C5D" w14:textId="77777777" w:rsidR="009A7C63" w:rsidRPr="009D314A" w:rsidRDefault="009A7C63" w:rsidP="009A7C63">
      <w:pPr>
        <w:pStyle w:val="Tabelkopje"/>
        <w:tabs>
          <w:tab w:val="clear" w:pos="1531"/>
          <w:tab w:val="left" w:pos="1560"/>
        </w:tabs>
        <w:ind w:left="1531" w:hanging="255"/>
      </w:pPr>
      <w:r w:rsidRPr="009D314A">
        <w:t>2</w:t>
      </w:r>
      <w:r>
        <w:tab/>
      </w:r>
      <w:r w:rsidRPr="009D314A">
        <w:t>Wat is het karakter van de buurt en de omwonenden? Is het een</w:t>
      </w:r>
      <w:r>
        <w:t xml:space="preserve"> </w:t>
      </w:r>
      <w:r w:rsidRPr="009D314A">
        <w:t>woonwijk, zijn er veel kinderen of juist oudere bewoners? Ligt er een</w:t>
      </w:r>
      <w:r>
        <w:t xml:space="preserve"> </w:t>
      </w:r>
      <w:r w:rsidRPr="009D314A">
        <w:t>winkelstraat of bedrijventerrein in het projectgebied?</w:t>
      </w:r>
    </w:p>
    <w:p w14:paraId="45328582" w14:textId="77777777" w:rsidR="009A7C63" w:rsidRPr="009D314A" w:rsidRDefault="009A7C63" w:rsidP="009A7C63">
      <w:pPr>
        <w:pStyle w:val="Tabelkopje"/>
        <w:tabs>
          <w:tab w:val="clear" w:pos="1531"/>
          <w:tab w:val="left" w:pos="1560"/>
        </w:tabs>
        <w:ind w:left="1531" w:hanging="255"/>
      </w:pPr>
      <w:r w:rsidRPr="009D314A">
        <w:t>3</w:t>
      </w:r>
      <w:r w:rsidRPr="009D314A">
        <w:tab/>
        <w:t xml:space="preserve">Welke aanrijroutes </w:t>
      </w:r>
      <w:proofErr w:type="gramStart"/>
      <w:r w:rsidRPr="009D314A">
        <w:t>en</w:t>
      </w:r>
      <w:r>
        <w:t xml:space="preserve"> </w:t>
      </w:r>
      <w:r w:rsidRPr="009D314A">
        <w:t>/</w:t>
      </w:r>
      <w:proofErr w:type="gramEnd"/>
      <w:r>
        <w:t xml:space="preserve"> </w:t>
      </w:r>
      <w:r w:rsidRPr="009D314A">
        <w:t>of doorgaande routes voor nood- en hulpdiensten en het openbaar vervoer ondervinden effecten van uw project?</w:t>
      </w:r>
    </w:p>
    <w:p w14:paraId="3E38B161" w14:textId="77777777" w:rsidR="009A7C63" w:rsidRDefault="009A7C63" w:rsidP="009A7C63">
      <w:pPr>
        <w:pStyle w:val="Tabelkopje"/>
      </w:pPr>
      <w:r>
        <w:t xml:space="preserve"> </w:t>
      </w:r>
    </w:p>
    <w:p w14:paraId="1FF9B852" w14:textId="77777777" w:rsidR="009A7C63" w:rsidRPr="005F55B6" w:rsidRDefault="009A7C63" w:rsidP="009A7C63">
      <w:pPr>
        <w:tabs>
          <w:tab w:val="left" w:pos="1989"/>
        </w:tabs>
      </w:pPr>
    </w:p>
    <w:p w14:paraId="4A20F2B6" w14:textId="77777777" w:rsidR="009A7C63" w:rsidRDefault="009A7C63" w:rsidP="009A7C63">
      <w:pPr>
        <w:pStyle w:val="Heading2"/>
      </w:pPr>
      <w:r>
        <w:tab/>
      </w:r>
      <w:r w:rsidRPr="005F55B6">
        <w:t>D</w:t>
      </w:r>
      <w:r>
        <w:tab/>
      </w:r>
      <w:r w:rsidRPr="005F55B6">
        <w:t>Risicoanalyse</w:t>
      </w:r>
    </w:p>
    <w:p w14:paraId="6D0C108C" w14:textId="77777777" w:rsidR="009A7C63" w:rsidRDefault="009A7C63" w:rsidP="009A7C63"/>
    <w:p w14:paraId="76A1A5C3" w14:textId="3B6C4C9D" w:rsidR="009A7C63" w:rsidRDefault="009A7C63" w:rsidP="009A7C63">
      <w:r w:rsidRPr="005F55B6">
        <w:t xml:space="preserve">In dit hoofdstuk </w:t>
      </w:r>
      <w:r>
        <w:t>laat</w:t>
      </w:r>
      <w:r w:rsidRPr="005F55B6">
        <w:t xml:space="preserve"> u </w:t>
      </w:r>
      <w:r>
        <w:t>zien</w:t>
      </w:r>
      <w:r w:rsidRPr="005F55B6">
        <w:t xml:space="preserve"> welke risico’s de planning </w:t>
      </w:r>
      <w:proofErr w:type="gramStart"/>
      <w:r w:rsidRPr="005F55B6">
        <w:t>en</w:t>
      </w:r>
      <w:r>
        <w:t xml:space="preserve"> /</w:t>
      </w:r>
      <w:proofErr w:type="gramEnd"/>
      <w:r>
        <w:t xml:space="preserve"> </w:t>
      </w:r>
      <w:r w:rsidRPr="005F55B6">
        <w:t xml:space="preserve">of uitvoering kunnen beïnvloeden. </w:t>
      </w:r>
      <w:r>
        <w:t>Vermeld ook</w:t>
      </w:r>
      <w:r w:rsidRPr="005F55B6">
        <w:t xml:space="preserve"> welke </w:t>
      </w:r>
      <w:r>
        <w:t>oplossingen of maatregelen u inzet om deze risico’s te voorkomen of te minimaliseren.</w:t>
      </w:r>
    </w:p>
    <w:p w14:paraId="326126F9" w14:textId="77777777" w:rsidR="009A7C63" w:rsidRPr="009D314A" w:rsidRDefault="009A7C63" w:rsidP="009A7C63">
      <w:pPr>
        <w:pStyle w:val="Heading3"/>
      </w:pPr>
      <w:r w:rsidRPr="00163A2D">
        <w:t>P</w:t>
      </w:r>
      <w:r w:rsidRPr="009D314A">
        <w:t>lanning</w:t>
      </w:r>
      <w:r>
        <w:t xml:space="preserve"> </w:t>
      </w:r>
      <w:r w:rsidRPr="009D314A">
        <w:t xml:space="preserve">gebonden risico’s </w:t>
      </w:r>
    </w:p>
    <w:p w14:paraId="5420F60C" w14:textId="77777777" w:rsidR="009A7C63" w:rsidRDefault="009A7C63" w:rsidP="009A7C63">
      <w:pPr>
        <w:pStyle w:val="Tabelkopje"/>
        <w:ind w:left="1560" w:hanging="284"/>
      </w:pPr>
      <w:r>
        <w:t xml:space="preserve">1 </w:t>
      </w:r>
      <w:r>
        <w:tab/>
        <w:t>Zijn er weersafhankelijke factoren die uitloop kunnen veroorzaken?</w:t>
      </w:r>
    </w:p>
    <w:p w14:paraId="0F8C112A" w14:textId="77777777" w:rsidR="009A7C63" w:rsidRDefault="009A7C63" w:rsidP="009A7C63">
      <w:pPr>
        <w:pStyle w:val="Tabelkopje"/>
        <w:ind w:left="1560" w:hanging="284"/>
      </w:pPr>
      <w:r>
        <w:t xml:space="preserve">2 </w:t>
      </w:r>
      <w:r>
        <w:tab/>
        <w:t>Zijn er v</w:t>
      </w:r>
      <w:r w:rsidRPr="005F55B6">
        <w:t xml:space="preserve">ergunningentrajecten </w:t>
      </w:r>
      <w:r w:rsidRPr="00C45DDC">
        <w:t>(bijvoorbeeld omgev</w:t>
      </w:r>
      <w:r>
        <w:t>ings-, kap- of nachtvergunning)?</w:t>
      </w:r>
    </w:p>
    <w:p w14:paraId="0B7B33D4" w14:textId="4559E6F8" w:rsidR="009A7C63" w:rsidRPr="00571421" w:rsidRDefault="009A7C63" w:rsidP="009A7C63">
      <w:pPr>
        <w:pStyle w:val="Tabelkopje"/>
        <w:ind w:left="1560" w:hanging="284"/>
      </w:pPr>
      <w:r>
        <w:t xml:space="preserve">3 </w:t>
      </w:r>
      <w:r>
        <w:tab/>
        <w:t>Zijn er w</w:t>
      </w:r>
      <w:r w:rsidRPr="00163A2D">
        <w:t>erkzaamheden aan kabels en leidingen</w:t>
      </w:r>
      <w:r>
        <w:t xml:space="preserve"> of andere volgordelijke afhankelijke activiteiten?</w:t>
      </w:r>
      <w:r w:rsidRPr="00163A2D">
        <w:t xml:space="preserve"> </w:t>
      </w:r>
      <w:r>
        <w:rPr>
          <w:lang w:eastAsia="nl-NL"/>
        </w:rPr>
        <w:br w:type="page"/>
      </w:r>
    </w:p>
    <w:p w14:paraId="10800F01" w14:textId="77777777" w:rsidR="009A7C63" w:rsidRPr="00163A2D" w:rsidRDefault="009A7C63" w:rsidP="009A7C63">
      <w:pPr>
        <w:pStyle w:val="Heading3"/>
        <w:rPr>
          <w:lang w:eastAsia="nl-NL"/>
        </w:rPr>
      </w:pPr>
      <w:proofErr w:type="gramStart"/>
      <w:r w:rsidRPr="00163A2D">
        <w:rPr>
          <w:lang w:eastAsia="nl-NL"/>
        </w:rPr>
        <w:t>Project</w:t>
      </w:r>
      <w:r>
        <w:rPr>
          <w:lang w:eastAsia="nl-NL"/>
        </w:rPr>
        <w:t xml:space="preserve"> /</w:t>
      </w:r>
      <w:proofErr w:type="gramEnd"/>
      <w:r>
        <w:rPr>
          <w:lang w:eastAsia="nl-NL"/>
        </w:rPr>
        <w:t xml:space="preserve"> locatie</w:t>
      </w:r>
      <w:r w:rsidRPr="00163A2D">
        <w:rPr>
          <w:lang w:eastAsia="nl-NL"/>
        </w:rPr>
        <w:t xml:space="preserve"> specifieke risico’s</w:t>
      </w:r>
    </w:p>
    <w:p w14:paraId="1BCC5BAD" w14:textId="77777777" w:rsidR="009A7C63" w:rsidRDefault="009A7C63" w:rsidP="009A7C63">
      <w:pPr>
        <w:pStyle w:val="Tabelkopje"/>
        <w:ind w:left="1560" w:hanging="313"/>
      </w:pPr>
      <w:r>
        <w:t>1</w:t>
      </w:r>
      <w:r>
        <w:tab/>
      </w:r>
      <w:r w:rsidRPr="00EB7B87">
        <w:t xml:space="preserve">Geef aan wat de </w:t>
      </w:r>
      <w:r>
        <w:t>bereikbaarheidsmogelijkheden (</w:t>
      </w:r>
      <w:r w:rsidRPr="00EB7B87">
        <w:t>aan- en afrijroutes</w:t>
      </w:r>
      <w:r>
        <w:t>)</w:t>
      </w:r>
      <w:r w:rsidRPr="00EB7B87">
        <w:t xml:space="preserve"> van nood- en hulpdiensten</w:t>
      </w:r>
      <w:r>
        <w:t xml:space="preserve"> </w:t>
      </w:r>
      <w:r w:rsidRPr="00EB7B87">
        <w:t xml:space="preserve">zijn </w:t>
      </w:r>
      <w:r>
        <w:t>langs en/of door het werkvak én op de werklocatie zelf.</w:t>
      </w:r>
    </w:p>
    <w:p w14:paraId="09E5CC2D" w14:textId="77777777" w:rsidR="009A7C63" w:rsidRDefault="009A7C63" w:rsidP="009A7C63">
      <w:pPr>
        <w:pStyle w:val="Tabelkopje"/>
        <w:ind w:left="1560" w:hanging="313"/>
      </w:pPr>
      <w:r>
        <w:t xml:space="preserve">2 </w:t>
      </w:r>
      <w:r>
        <w:tab/>
        <w:t xml:space="preserve">Zijn er raakvlakken met de </w:t>
      </w:r>
      <w:r w:rsidRPr="00EB7B87">
        <w:t xml:space="preserve">routes van het openbaar vervoer </w:t>
      </w:r>
      <w:r>
        <w:t xml:space="preserve">of </w:t>
      </w:r>
      <w:r w:rsidRPr="00EB7B87">
        <w:t>werkzaamheden in de invloedssfeer van bijvoorbe</w:t>
      </w:r>
      <w:r>
        <w:t>eld de bovenleiding van de tram?</w:t>
      </w:r>
    </w:p>
    <w:p w14:paraId="4FD68308" w14:textId="77777777" w:rsidR="009A7C63" w:rsidRDefault="009A7C63" w:rsidP="009A7C63">
      <w:pPr>
        <w:pStyle w:val="Tabelkopje"/>
        <w:ind w:left="1560" w:hanging="313"/>
      </w:pPr>
      <w:r>
        <w:t xml:space="preserve">3 </w:t>
      </w:r>
      <w:r>
        <w:tab/>
        <w:t>Werkt u in de invloedssfeer van een VRI (verkeersregelinstallatie)?</w:t>
      </w:r>
    </w:p>
    <w:p w14:paraId="736DBBF2" w14:textId="48AE9B24" w:rsidR="009A7C63" w:rsidRDefault="009A7C63" w:rsidP="009A7C63">
      <w:pPr>
        <w:pStyle w:val="Tabelkopje"/>
        <w:tabs>
          <w:tab w:val="clear" w:pos="1531"/>
          <w:tab w:val="left" w:pos="1560"/>
        </w:tabs>
        <w:ind w:left="1560" w:hanging="284"/>
      </w:pPr>
      <w:r>
        <w:t xml:space="preserve">4 </w:t>
      </w:r>
      <w:r>
        <w:tab/>
        <w:t>Geef een (bouw)logistieke voorkeursroute op van en naar de locatie en geef een inschatting van de benodigde frequentie en eventueel tijdsafhankelijke factoren.</w:t>
      </w:r>
    </w:p>
    <w:p w14:paraId="53D01E49" w14:textId="77777777" w:rsidR="009A7C63" w:rsidRDefault="009A7C63" w:rsidP="009A7C63">
      <w:pPr>
        <w:pStyle w:val="Tabelkopje"/>
        <w:tabs>
          <w:tab w:val="clear" w:pos="1531"/>
          <w:tab w:val="left" w:pos="1560"/>
        </w:tabs>
        <w:ind w:left="1531" w:hanging="255"/>
      </w:pPr>
      <w:r>
        <w:t xml:space="preserve">5 </w:t>
      </w:r>
      <w:r>
        <w:tab/>
        <w:t>Zijn er a</w:t>
      </w:r>
      <w:r w:rsidRPr="00923C52">
        <w:t>anvullende regels en richtlijnen</w:t>
      </w:r>
      <w:r>
        <w:t xml:space="preserve"> van kracht</w:t>
      </w:r>
      <w:r w:rsidRPr="00923C52">
        <w:t>, bijvoorbeeld rondom ambassades, nood- en hulpdiensten</w:t>
      </w:r>
      <w:r>
        <w:t>posten</w:t>
      </w:r>
      <w:r w:rsidRPr="00923C52">
        <w:t>, ziekenhuizen, het strandseizoen of winkel- en parkeergebieden</w:t>
      </w:r>
      <w:r>
        <w:t>?</w:t>
      </w:r>
    </w:p>
    <w:p w14:paraId="7226BB98" w14:textId="77777777" w:rsidR="009A7C63" w:rsidRDefault="009A7C63" w:rsidP="009A7C63">
      <w:pPr>
        <w:pStyle w:val="Tabelkopje"/>
        <w:tabs>
          <w:tab w:val="clear" w:pos="1531"/>
          <w:tab w:val="left" w:pos="1560"/>
        </w:tabs>
        <w:ind w:left="1531" w:hanging="255"/>
      </w:pPr>
      <w:r>
        <w:t xml:space="preserve">6 </w:t>
      </w:r>
      <w:r>
        <w:tab/>
        <w:t xml:space="preserve">Zijn er, voor zover u weet, andere </w:t>
      </w:r>
      <w:proofErr w:type="gramStart"/>
      <w:r>
        <w:t>projecten /</w:t>
      </w:r>
      <w:proofErr w:type="gramEnd"/>
      <w:r>
        <w:t xml:space="preserve"> evenementen in de omgeving die invloed kunnen hebben op de verkeersafwikkeling rondom de projectlocatie?  </w:t>
      </w:r>
    </w:p>
    <w:p w14:paraId="52F7B7B2" w14:textId="77777777" w:rsidR="009A7C63" w:rsidRDefault="009A7C63" w:rsidP="009A7C63">
      <w:pPr>
        <w:pStyle w:val="NoSpacing"/>
        <w:ind w:left="1416"/>
      </w:pPr>
    </w:p>
    <w:p w14:paraId="044EFCB6" w14:textId="77777777" w:rsidR="009A7C63" w:rsidRPr="005F55B6" w:rsidRDefault="009A7C63" w:rsidP="009A7C63">
      <w:pPr>
        <w:tabs>
          <w:tab w:val="left" w:pos="1989"/>
        </w:tabs>
      </w:pPr>
    </w:p>
    <w:p w14:paraId="65418BCF" w14:textId="77777777" w:rsidR="009A7C63" w:rsidRDefault="009A7C63" w:rsidP="009A7C63">
      <w:pPr>
        <w:pStyle w:val="Heading2"/>
      </w:pPr>
      <w:r>
        <w:tab/>
      </w:r>
      <w:r w:rsidRPr="005F55B6">
        <w:t>E</w:t>
      </w:r>
      <w:r>
        <w:tab/>
      </w:r>
      <w:r w:rsidRPr="005F55B6">
        <w:t>Bereikbaarheid: verkeersplanning en faseringen</w:t>
      </w:r>
    </w:p>
    <w:p w14:paraId="1E9D7F29" w14:textId="77777777" w:rsidR="009A7C63" w:rsidRDefault="009A7C63" w:rsidP="009A7C63"/>
    <w:p w14:paraId="1B23FE25" w14:textId="582F3014" w:rsidR="009A7C63" w:rsidRPr="005F55B6" w:rsidRDefault="009A7C63" w:rsidP="009A7C63">
      <w:r w:rsidRPr="005F55B6">
        <w:t xml:space="preserve">Om </w:t>
      </w:r>
      <w:r>
        <w:t>onze stad bereikbaar te houden,</w:t>
      </w:r>
      <w:r w:rsidRPr="005F55B6">
        <w:t xml:space="preserve"> is het van groot belang dat </w:t>
      </w:r>
      <w:r>
        <w:t>uw verkeers</w:t>
      </w:r>
      <w:r w:rsidRPr="005F55B6">
        <w:t xml:space="preserve">planning reëel </w:t>
      </w:r>
      <w:r>
        <w:t>is</w:t>
      </w:r>
      <w:r w:rsidRPr="005F55B6">
        <w:t xml:space="preserve">. </w:t>
      </w:r>
      <w:r>
        <w:t>Denk daarbij aan het inbouwen van reservedata, plus</w:t>
      </w:r>
      <w:r w:rsidRPr="005F55B6">
        <w:t xml:space="preserve"> de tijd die </w:t>
      </w:r>
      <w:r>
        <w:t>nodig</w:t>
      </w:r>
      <w:r w:rsidRPr="005F55B6">
        <w:t xml:space="preserve"> is om </w:t>
      </w:r>
      <w:r w:rsidR="00056AEC" w:rsidRPr="005F55B6">
        <w:t>verkeersmaat</w:t>
      </w:r>
      <w:r w:rsidR="00056AEC">
        <w:t>r</w:t>
      </w:r>
      <w:r w:rsidR="00056AEC" w:rsidRPr="005F55B6">
        <w:t>egelen</w:t>
      </w:r>
      <w:r w:rsidRPr="005F55B6">
        <w:t xml:space="preserve"> te plaatsen, om te zetten en te verwijderen.</w:t>
      </w:r>
      <w:r>
        <w:t xml:space="preserve"> Een </w:t>
      </w:r>
      <w:r w:rsidRPr="005F55B6">
        <w:t xml:space="preserve">uitvoeringsplanning </w:t>
      </w:r>
      <w:r>
        <w:t>is voor dit onderdeel noodzakelijk.</w:t>
      </w:r>
      <w:r w:rsidRPr="005F55B6">
        <w:t xml:space="preserve"> In </w:t>
      </w:r>
      <w:r>
        <w:t>uw</w:t>
      </w:r>
      <w:r w:rsidRPr="005F55B6">
        <w:t xml:space="preserve"> </w:t>
      </w:r>
      <w:r>
        <w:t>verkeers</w:t>
      </w:r>
      <w:r w:rsidRPr="005F55B6">
        <w:t xml:space="preserve">planning willen wij de </w:t>
      </w:r>
      <w:r>
        <w:t>volgende gegevens per fase zien:</w:t>
      </w:r>
    </w:p>
    <w:p w14:paraId="4ED99866" w14:textId="77777777" w:rsidR="009A7C63" w:rsidRPr="009D314A" w:rsidRDefault="009A7C63" w:rsidP="009A7C63">
      <w:pPr>
        <w:pStyle w:val="Tabelkopje"/>
        <w:ind w:left="1560" w:hanging="284"/>
      </w:pPr>
      <w:r w:rsidRPr="009F25E9">
        <w:t>1</w:t>
      </w:r>
      <w:r w:rsidRPr="009D314A">
        <w:tab/>
        <w:t xml:space="preserve">Startdatum verkeersmaatregelen en werkzaamheden: </w:t>
      </w:r>
    </w:p>
    <w:p w14:paraId="0CB85B6C" w14:textId="77777777" w:rsidR="009A7C63" w:rsidRPr="009D314A" w:rsidRDefault="009A7C63" w:rsidP="009A7C63">
      <w:pPr>
        <w:pStyle w:val="Tabelkopje"/>
        <w:ind w:left="1560" w:hanging="284"/>
      </w:pPr>
      <w:r w:rsidRPr="009D314A">
        <w:t>2</w:t>
      </w:r>
      <w:r w:rsidRPr="009D314A">
        <w:tab/>
        <w:t xml:space="preserve">Startdata van de (deel)faseringen:  </w:t>
      </w:r>
    </w:p>
    <w:p w14:paraId="1797F3F6" w14:textId="77777777" w:rsidR="009A7C63" w:rsidRPr="009D314A" w:rsidRDefault="009A7C63" w:rsidP="009A7C63">
      <w:pPr>
        <w:pStyle w:val="Tabelkopje"/>
        <w:ind w:left="1560" w:hanging="284"/>
      </w:pPr>
      <w:r w:rsidRPr="009D314A">
        <w:t>3</w:t>
      </w:r>
      <w:r w:rsidRPr="009D314A">
        <w:tab/>
        <w:t xml:space="preserve">Einddata van de (deel)faseringen: </w:t>
      </w:r>
    </w:p>
    <w:p w14:paraId="3B76E0E9" w14:textId="77777777" w:rsidR="009A7C63" w:rsidRPr="009D314A" w:rsidRDefault="009A7C63" w:rsidP="009A7C63">
      <w:pPr>
        <w:pStyle w:val="Tabelkopje"/>
        <w:ind w:left="1560" w:hanging="284"/>
      </w:pPr>
      <w:r w:rsidRPr="009D314A">
        <w:t>4</w:t>
      </w:r>
      <w:r w:rsidRPr="009D314A">
        <w:tab/>
        <w:t xml:space="preserve">Werktijden, inclusief onderbouwing waarom u hiervoor kiest (voeg toe als </w:t>
      </w:r>
      <w:r w:rsidRPr="00107504">
        <w:rPr>
          <w:u w:val="single"/>
        </w:rPr>
        <w:t>bijlage II: Planning</w:t>
      </w:r>
      <w:r w:rsidRPr="009D314A">
        <w:t xml:space="preserve">) </w:t>
      </w:r>
    </w:p>
    <w:p w14:paraId="5A9F1B7E" w14:textId="77777777" w:rsidR="009A7C63" w:rsidRPr="009D314A" w:rsidRDefault="009A7C63" w:rsidP="009A7C63">
      <w:pPr>
        <w:pStyle w:val="Tabelkopje"/>
        <w:ind w:left="1560" w:hanging="284"/>
      </w:pPr>
      <w:r w:rsidRPr="009D314A">
        <w:t>5</w:t>
      </w:r>
      <w:r w:rsidRPr="009D314A">
        <w:tab/>
        <w:t>Andere projecten in de stad met invloed op de verkeersafwikkeling rondom de projectlocatie.</w:t>
      </w:r>
    </w:p>
    <w:p w14:paraId="24EE8A3D" w14:textId="77777777" w:rsidR="009A7C63" w:rsidRDefault="009A7C63" w:rsidP="009A7C63">
      <w:pPr>
        <w:pStyle w:val="Tabelkopje"/>
        <w:tabs>
          <w:tab w:val="clear" w:pos="1531"/>
          <w:tab w:val="left" w:pos="1560"/>
        </w:tabs>
        <w:ind w:left="1560" w:hanging="284"/>
      </w:pPr>
    </w:p>
    <w:p w14:paraId="6E3A1B5A" w14:textId="77777777" w:rsidR="009A7C63" w:rsidRPr="005F55B6" w:rsidRDefault="009A7C63" w:rsidP="009A7C63">
      <w:pPr>
        <w:tabs>
          <w:tab w:val="left" w:pos="1989"/>
        </w:tabs>
      </w:pPr>
    </w:p>
    <w:p w14:paraId="463839B1" w14:textId="0F3BF745" w:rsidR="009A7C63" w:rsidRPr="005F55B6" w:rsidRDefault="009A7C63" w:rsidP="00056AEC">
      <w:pPr>
        <w:pStyle w:val="Heading2"/>
        <w:ind w:left="1530" w:hanging="1530"/>
      </w:pPr>
      <w:r>
        <w:tab/>
      </w:r>
      <w:r w:rsidRPr="005F55B6">
        <w:t>F</w:t>
      </w:r>
      <w:r>
        <w:tab/>
      </w:r>
      <w:r w:rsidR="00056AEC">
        <w:tab/>
      </w:r>
      <w:r w:rsidRPr="005F55B6">
        <w:t>Verkeersmaatregelenplan</w:t>
      </w:r>
    </w:p>
    <w:p w14:paraId="760A07A6" w14:textId="77777777" w:rsidR="009A7C63" w:rsidRDefault="009A7C63" w:rsidP="00DA67B6">
      <w:pPr>
        <w:pStyle w:val="Tabelkopje"/>
        <w:ind w:left="0"/>
        <w:rPr>
          <w:rFonts w:ascii="TheSans SemiLight Plain" w:eastAsiaTheme="minorHAnsi" w:hAnsi="TheSans SemiLight Plain" w:cs="Times New Roman"/>
          <w:b w:val="0"/>
          <w:bCs w:val="0"/>
          <w:szCs w:val="22"/>
        </w:rPr>
      </w:pPr>
    </w:p>
    <w:p w14:paraId="7563F7DE" w14:textId="12A5DE71" w:rsidR="007D6A43" w:rsidRDefault="009A7C63" w:rsidP="007D6A43">
      <w:r w:rsidRPr="00EC1B55">
        <w:t>In dit plan werkt u de verkeersmaatregelen tot in detail uit op tekening. Denk aan de juiste schaalverdeling om tot een goed detailniveau te komen. Werk de afzetting en eventuele omleidingen ook afzonderlijk uit. Van lastige of ingewikkelde onderdelen vragen we u een dwarsdoorsnede te maken</w:t>
      </w:r>
      <w:r>
        <w:t xml:space="preserve"> met de juiste maatvoering. G</w:t>
      </w:r>
      <w:r w:rsidRPr="00EC1B55">
        <w:t xml:space="preserve">eef duidelijk aan waar en wanneer u verkeersregelaars wilt inzetten. </w:t>
      </w:r>
      <w:r w:rsidR="007D6A43">
        <w:t xml:space="preserve">Houd rekening met de juiste prioritering van modaliteiten bij tijdelijke situaties. Op alle wegen van het Netwerk Bereikbaarheidsregie geldt dat </w:t>
      </w:r>
      <w:r w:rsidR="000B4A58">
        <w:t xml:space="preserve">doorgang van </w:t>
      </w:r>
      <w:r w:rsidR="007D6A43">
        <w:t>voetgangers en fietsers de hoog</w:t>
      </w:r>
      <w:r w:rsidR="00DA67B6">
        <w:t>s</w:t>
      </w:r>
      <w:r w:rsidR="007D6A43">
        <w:t>te prioriteit krijgen bij tijdelijke situaties. Uitzondering is de zogenoemde hoofdwegenstructuur (waaronder S-routes), waarbij doorstroming van gemotoriseerd verkeerd (auto, openbaar vervoer en nood- en hulpdiensten) noodzakelijk is voor het bereikbaar houden van de stad. Kunt u deze prioritering niet aan- houden vanwege de aard van het werk of de lokale situatie? Dan moet u dit overleggen met het Team Bereikbaarheidsregie.</w:t>
      </w:r>
    </w:p>
    <w:p w14:paraId="76F822E7" w14:textId="77777777" w:rsidR="007D6A43" w:rsidRDefault="007D6A43" w:rsidP="009A7C63"/>
    <w:p w14:paraId="79D46F07" w14:textId="48E0E684" w:rsidR="009A7C63" w:rsidRPr="007F3FC5" w:rsidRDefault="009A7C63" w:rsidP="009A7C63">
      <w:r w:rsidRPr="00EC1B55">
        <w:t xml:space="preserve">U kunt dit plan toevoegen als </w:t>
      </w:r>
      <w:r w:rsidRPr="002622F7">
        <w:rPr>
          <w:u w:val="single"/>
        </w:rPr>
        <w:t>bijlage III: Verkeersmaatregelenplan</w:t>
      </w:r>
      <w:r>
        <w:t>.</w:t>
      </w:r>
      <w:r w:rsidRPr="00EC1B55">
        <w:t xml:space="preserve"> </w:t>
      </w:r>
      <w:r>
        <w:t xml:space="preserve"> </w:t>
      </w:r>
    </w:p>
    <w:p w14:paraId="65B445F8" w14:textId="6D070972" w:rsidR="009A7C63" w:rsidRDefault="009A7C63" w:rsidP="009A7C63">
      <w:r>
        <w:rPr>
          <w:rFonts w:asciiTheme="majorHAnsi" w:hAnsiTheme="majorHAnsi"/>
        </w:rPr>
        <w:t xml:space="preserve">Zie voor nadere eisen ook de </w:t>
      </w:r>
      <w:r w:rsidRPr="00DA67B6">
        <w:rPr>
          <w:rFonts w:asciiTheme="majorHAnsi" w:hAnsiTheme="majorHAnsi"/>
          <w:b/>
          <w:bCs/>
        </w:rPr>
        <w:t>Haagse Richtlijn voor Tijdelijke Verkeersmaatregelen</w:t>
      </w:r>
      <w:r w:rsidR="008746B7">
        <w:rPr>
          <w:rFonts w:asciiTheme="majorHAnsi" w:hAnsiTheme="majorHAnsi"/>
          <w:b/>
          <w:bCs/>
        </w:rPr>
        <w:t xml:space="preserve"> (HRTV)</w:t>
      </w:r>
      <w:r>
        <w:rPr>
          <w:rFonts w:asciiTheme="majorHAnsi" w:hAnsiTheme="majorHAnsi"/>
        </w:rPr>
        <w:t>.</w:t>
      </w:r>
    </w:p>
    <w:p w14:paraId="4FED209F" w14:textId="77777777" w:rsidR="009A7C63" w:rsidRDefault="009A7C63" w:rsidP="009A7C63">
      <w:pPr>
        <w:pStyle w:val="Tabelkopje"/>
      </w:pPr>
    </w:p>
    <w:p w14:paraId="57095252" w14:textId="77777777" w:rsidR="009A7C63" w:rsidRPr="005F55B6" w:rsidRDefault="009A7C63" w:rsidP="009A7C63">
      <w:pPr>
        <w:pStyle w:val="Heading2"/>
      </w:pPr>
      <w:r>
        <w:tab/>
      </w:r>
      <w:r w:rsidRPr="005F55B6">
        <w:t>G</w:t>
      </w:r>
      <w:r>
        <w:tab/>
      </w:r>
      <w:r w:rsidRPr="005F55B6">
        <w:t>Veiligheid</w:t>
      </w:r>
    </w:p>
    <w:p w14:paraId="1BA7F679" w14:textId="77777777" w:rsidR="009A7C63" w:rsidRDefault="009A7C63" w:rsidP="009A7C63">
      <w:pPr>
        <w:rPr>
          <w:sz w:val="22"/>
        </w:rPr>
      </w:pPr>
    </w:p>
    <w:p w14:paraId="15A73BE7" w14:textId="77777777" w:rsidR="009A7C63" w:rsidRPr="005F55B6" w:rsidRDefault="009A7C63" w:rsidP="009A7C63">
      <w:r w:rsidRPr="005F55B6">
        <w:t>In dit hoofdstuk gaat het om de veiligheidsaspecten van het werk voor iedereen</w:t>
      </w:r>
      <w:r>
        <w:t xml:space="preserve"> die met de werkzaamheden in aanraking komt</w:t>
      </w:r>
      <w:r w:rsidRPr="005F55B6">
        <w:t xml:space="preserve">. Het </w:t>
      </w:r>
      <w:r>
        <w:t xml:space="preserve">is belangrijk dat u goed bekijkt wat onveilige situaties kan veroorzaken en welke maatregelen dit voorkomen. </w:t>
      </w:r>
      <w:r w:rsidRPr="005F55B6">
        <w:t xml:space="preserve">Ter verduidelijking </w:t>
      </w:r>
      <w:r>
        <w:t>vindt u hieronder enkele aandachtspunten:</w:t>
      </w:r>
      <w:r>
        <w:br/>
      </w:r>
    </w:p>
    <w:p w14:paraId="4BB1CC62" w14:textId="77777777" w:rsidR="009A7C63" w:rsidRPr="009D314A" w:rsidRDefault="009A7C63" w:rsidP="009A7C63">
      <w:pPr>
        <w:pStyle w:val="Tabelkopje"/>
        <w:tabs>
          <w:tab w:val="clear" w:pos="1531"/>
          <w:tab w:val="left" w:pos="1560"/>
        </w:tabs>
        <w:ind w:left="1531" w:hanging="255"/>
      </w:pPr>
      <w:r w:rsidRPr="009D314A">
        <w:t>1</w:t>
      </w:r>
      <w:r w:rsidRPr="009D314A">
        <w:tab/>
        <w:t>Geef in de afzettingstekeningen duidelijk aan hoe u rekening houdt met “werkvrije” ruimte. Maak van kritieke punten een dwarsdoorsnede waarbij duidelijk is hoeveel (veiligheids)ruimte per modaliteit aanwezig is.</w:t>
      </w:r>
    </w:p>
    <w:p w14:paraId="7EFA9FAB" w14:textId="77777777" w:rsidR="009A7C63" w:rsidRPr="009D314A" w:rsidRDefault="009A7C63" w:rsidP="009A7C63">
      <w:pPr>
        <w:pStyle w:val="Tabelkopje"/>
        <w:tabs>
          <w:tab w:val="clear" w:pos="1531"/>
          <w:tab w:val="left" w:pos="1560"/>
        </w:tabs>
        <w:ind w:hanging="255"/>
      </w:pPr>
      <w:r>
        <w:tab/>
        <w:t xml:space="preserve"> </w:t>
      </w:r>
      <w:r w:rsidRPr="009D314A">
        <w:t>2</w:t>
      </w:r>
      <w:r w:rsidRPr="009D314A">
        <w:tab/>
        <w:t xml:space="preserve">Geef aan hoe de nood- en hulpdiensten het werkvak passeren en voer een toets uit op </w:t>
      </w:r>
      <w:r w:rsidRPr="009D314A">
        <w:tab/>
        <w:t xml:space="preserve">rijstrookbreedte en bochtstralen. De bereikbaarheid (80/40-regel), opstelplaatsen en het </w:t>
      </w:r>
      <w:r w:rsidRPr="009D314A">
        <w:tab/>
        <w:t xml:space="preserve">vrijhouden van blusvoorzieningen zijn ook van cruciaal belang. Zie voor minimale eisen de </w:t>
      </w:r>
      <w:r w:rsidRPr="009D314A">
        <w:tab/>
        <w:t>aanvullende ‘Haagse Richtlijn voor Tijdelijke Verkeersmaatregelen’.</w:t>
      </w:r>
    </w:p>
    <w:p w14:paraId="6FCC5BAE" w14:textId="77777777" w:rsidR="009A7C63" w:rsidRPr="009D314A" w:rsidRDefault="009A7C63" w:rsidP="009A7C63">
      <w:pPr>
        <w:pStyle w:val="Tabelkopje"/>
        <w:ind w:left="1560" w:hanging="284"/>
      </w:pPr>
      <w:r w:rsidRPr="009D314A">
        <w:t>3</w:t>
      </w:r>
      <w:r>
        <w:t xml:space="preserve"> </w:t>
      </w:r>
      <w:r w:rsidRPr="009D314A">
        <w:tab/>
        <w:t>Denk aan kruisend werkverkeer en geef tijden en routing aan op een tekening en in de</w:t>
      </w:r>
      <w:r>
        <w:t xml:space="preserve"> </w:t>
      </w:r>
      <w:r w:rsidRPr="009D314A">
        <w:t>planvorming.</w:t>
      </w:r>
    </w:p>
    <w:p w14:paraId="0DE60618" w14:textId="77777777" w:rsidR="009A7C63" w:rsidRPr="009D314A" w:rsidRDefault="009A7C63" w:rsidP="009A7C63">
      <w:pPr>
        <w:pStyle w:val="Tabelkopje"/>
        <w:ind w:left="1560" w:hanging="284"/>
      </w:pPr>
      <w:r w:rsidRPr="009D314A">
        <w:t>4</w:t>
      </w:r>
      <w:r>
        <w:t xml:space="preserve"> </w:t>
      </w:r>
      <w:r w:rsidRPr="009D314A">
        <w:tab/>
        <w:t>Kijk ook naar eventuele sociale onveiligheden. Voorkom onoverzichtelijke en donkere hoeken in de openbare ruimte. Zorg dat uw werknemers, omwonenden en weggebruikers zich prettig</w:t>
      </w:r>
      <w:r>
        <w:t xml:space="preserve"> </w:t>
      </w:r>
      <w:r w:rsidRPr="009D314A">
        <w:t xml:space="preserve">voelen op en rond de bouwplaats. </w:t>
      </w:r>
      <w:proofErr w:type="gramStart"/>
      <w:r w:rsidRPr="009D314A">
        <w:t>Indien</w:t>
      </w:r>
      <w:proofErr w:type="gramEnd"/>
      <w:r w:rsidRPr="009D314A">
        <w:t xml:space="preserve"> u buitenverlichting toepast, moet de richting van de</w:t>
      </w:r>
      <w:r>
        <w:t xml:space="preserve"> </w:t>
      </w:r>
      <w:r w:rsidRPr="009D314A">
        <w:t>lampen regelbaar zijn. Voorzie omleidingsroutes voor voetgangers en fietsers van goede</w:t>
      </w:r>
      <w:r>
        <w:t xml:space="preserve"> </w:t>
      </w:r>
      <w:r w:rsidRPr="009D314A">
        <w:t xml:space="preserve">verlichting. </w:t>
      </w:r>
    </w:p>
    <w:p w14:paraId="4C847F24" w14:textId="77777777" w:rsidR="009A7C63" w:rsidRDefault="009A7C63" w:rsidP="009A7C63">
      <w:pPr>
        <w:pStyle w:val="Tabelkopje"/>
      </w:pPr>
    </w:p>
    <w:p w14:paraId="120E594E" w14:textId="77777777" w:rsidR="009A7C63" w:rsidRPr="005F55B6" w:rsidRDefault="009A7C63" w:rsidP="009A7C63">
      <w:pPr>
        <w:tabs>
          <w:tab w:val="left" w:pos="1989"/>
        </w:tabs>
      </w:pPr>
    </w:p>
    <w:p w14:paraId="4B84B4EA" w14:textId="77777777" w:rsidR="009A7C63" w:rsidRPr="005F55B6" w:rsidRDefault="009A7C63" w:rsidP="009A7C63">
      <w:pPr>
        <w:pStyle w:val="Heading2"/>
      </w:pPr>
      <w:r>
        <w:tab/>
      </w:r>
      <w:r w:rsidRPr="005F55B6">
        <w:t>H</w:t>
      </w:r>
      <w:r>
        <w:tab/>
      </w:r>
      <w:r w:rsidRPr="005F55B6">
        <w:t>Communicatie</w:t>
      </w:r>
    </w:p>
    <w:p w14:paraId="3D1D5BF6" w14:textId="77777777" w:rsidR="009A7C63" w:rsidRDefault="009A7C63" w:rsidP="009A7C63">
      <w:pPr>
        <w:rPr>
          <w:rFonts w:cs="Avenir 55 Roman"/>
        </w:rPr>
      </w:pPr>
    </w:p>
    <w:p w14:paraId="2A5DB5E0" w14:textId="77777777" w:rsidR="009A7C63" w:rsidRDefault="009A7C63" w:rsidP="009A7C63">
      <w:r w:rsidRPr="00F75FBD">
        <w:rPr>
          <w:rFonts w:cs="Avenir 55 Roman"/>
        </w:rPr>
        <w:t>I</w:t>
      </w:r>
      <w:r w:rsidRPr="009D314A">
        <w:t xml:space="preserve">n het BVC-Hoofdlijnenplan heeft u al een eerste opzet gemaakt van uw communicatie-aanpak. Van het Team Bereikbaarheidsregie heeft u ook een communicatieklasse ontvangen waar uw werk in valt. In het ‘Haags Handboek Communicatie Bereikbaarheid’ leest u welke communicatiemiddelen u bij deze communicatieklasse moet inzetten. </w:t>
      </w:r>
    </w:p>
    <w:p w14:paraId="68170D1E" w14:textId="77777777" w:rsidR="009A7C63" w:rsidRPr="009D314A" w:rsidRDefault="009A7C63" w:rsidP="009A7C63">
      <w:r w:rsidRPr="009D314A">
        <w:t xml:space="preserve">Beschrijf wat u tot nu toe op het gebied van communicatie heeft gedaan en wat verder nog uw plannen zijn in relatie tot uw communicatieklasse. Het communicatieplan voegt u toe als </w:t>
      </w:r>
      <w:r w:rsidRPr="00107504">
        <w:rPr>
          <w:u w:val="single"/>
        </w:rPr>
        <w:t>bijlage V Communicatieplan</w:t>
      </w:r>
      <w:r w:rsidRPr="001832DA">
        <w:t>.</w:t>
      </w:r>
      <w:r w:rsidRPr="009D314A">
        <w:t xml:space="preserve"> In het communicatieplan staat omschreven waarom en wat u gaat doen, het bevat een kernboodschap uitgewerkt per doelgroep. Daarnaast bevat het een omgevingsanalyse, mijlpalenplanning en middelenmix.</w:t>
      </w:r>
    </w:p>
    <w:p w14:paraId="575F2152" w14:textId="77777777" w:rsidR="009A7C63" w:rsidRPr="005F55B6" w:rsidRDefault="009A7C63" w:rsidP="009A7C63"/>
    <w:p w14:paraId="778E366E" w14:textId="77777777" w:rsidR="009A7C63" w:rsidRDefault="009A7C63" w:rsidP="009A7C63">
      <w:pPr>
        <w:pStyle w:val="Heading3"/>
      </w:pPr>
      <w:r>
        <w:t>Let op!</w:t>
      </w:r>
    </w:p>
    <w:p w14:paraId="25CB0C87" w14:textId="77777777" w:rsidR="009A7C63" w:rsidRDefault="009A7C63" w:rsidP="009A7C63">
      <w:r>
        <w:t>Heeft u</w:t>
      </w:r>
      <w:r>
        <w:rPr>
          <w:rFonts w:asciiTheme="majorHAnsi" w:hAnsiTheme="majorHAnsi"/>
        </w:rPr>
        <w:t xml:space="preserve">, na akkoord van Team Bereikbaarheidsregie, </w:t>
      </w:r>
      <w:r>
        <w:t xml:space="preserve">geen BVC-Hoofdlijnenplan ingediend en heeft u dus ook geen communicatieklasse ontvangen? Kijk dan naar de functie van de weg, de intensiteit van het gebruik en het aantal gehinderden tijdens de duur van het project. In het ‘Haags Handboek Communicatie Bereikbaarheid’ vindt u een tabel waarmee u zelf de communicatieklasse en bijbehorende middelenmix kunt vaststellen. </w:t>
      </w:r>
    </w:p>
    <w:p w14:paraId="79AC668A" w14:textId="77777777" w:rsidR="009A7C63" w:rsidRDefault="009A7C63" w:rsidP="009A7C63"/>
    <w:p w14:paraId="65E6B19E" w14:textId="77777777" w:rsidR="009A7C63" w:rsidRDefault="009A7C63" w:rsidP="009A7C63"/>
    <w:p w14:paraId="5E38F368" w14:textId="77777777" w:rsidR="009A7C63" w:rsidRDefault="009A7C63" w:rsidP="009A7C63">
      <w:pPr>
        <w:pStyle w:val="Heading2"/>
      </w:pPr>
      <w:r>
        <w:tab/>
      </w:r>
      <w:r w:rsidRPr="005F55B6">
        <w:t>I</w:t>
      </w:r>
      <w:r>
        <w:tab/>
        <w:t>In</w:t>
      </w:r>
      <w:r w:rsidRPr="005F55B6">
        <w:t>stemming</w:t>
      </w:r>
    </w:p>
    <w:p w14:paraId="49DEC408" w14:textId="77777777" w:rsidR="009A7C63" w:rsidRPr="00107504" w:rsidRDefault="009A7C63" w:rsidP="009A7C63"/>
    <w:p w14:paraId="02134C4A" w14:textId="77777777" w:rsidR="009A7C63" w:rsidRPr="005B4421" w:rsidRDefault="009A7C63" w:rsidP="009A7C63">
      <w:r w:rsidRPr="00546B1D">
        <w:t xml:space="preserve">Bij de terugkoppeling op </w:t>
      </w:r>
      <w:r>
        <w:t>uw</w:t>
      </w:r>
      <w:r w:rsidRPr="00546B1D">
        <w:t xml:space="preserve"> BVC-</w:t>
      </w:r>
      <w:r>
        <w:t>H</w:t>
      </w:r>
      <w:r w:rsidRPr="00546B1D">
        <w:t xml:space="preserve">oofdlijnenplan </w:t>
      </w:r>
      <w:r>
        <w:t xml:space="preserve">heeft u een lijst ontvangen van </w:t>
      </w:r>
      <w:r w:rsidRPr="00546B1D">
        <w:t xml:space="preserve">partijen </w:t>
      </w:r>
      <w:r>
        <w:t>wiens</w:t>
      </w:r>
      <w:r w:rsidRPr="00546B1D">
        <w:t xml:space="preserve"> goedkeuring </w:t>
      </w:r>
      <w:r>
        <w:t>u diende aan te vragen</w:t>
      </w:r>
      <w:r w:rsidRPr="00546B1D">
        <w:t>.</w:t>
      </w:r>
      <w:r w:rsidRPr="004C0CDD">
        <w:rPr>
          <w:rFonts w:ascii="Arial" w:hAnsi="Arial" w:cs="Arial"/>
          <w:color w:val="212121"/>
          <w:sz w:val="20"/>
          <w:szCs w:val="20"/>
          <w:shd w:val="clear" w:color="auto" w:fill="FFFFFF"/>
        </w:rPr>
        <w:t xml:space="preserve"> </w:t>
      </w:r>
      <w:r w:rsidRPr="004C0CDD">
        <w:t>Met welke partijen is afgestemd e</w:t>
      </w:r>
      <w:r>
        <w:t>n ingestemd? Geef dat duidelijk aan </w:t>
      </w:r>
      <w:r w:rsidRPr="004C0CDD">
        <w:t>en schrijf erbij wat is afgesproke</w:t>
      </w:r>
      <w:r>
        <w:t>n.</w:t>
      </w:r>
      <w:r w:rsidRPr="00546B1D">
        <w:t xml:space="preserve"> </w:t>
      </w:r>
      <w:r>
        <w:t xml:space="preserve">Voeg het resultaat </w:t>
      </w:r>
      <w:r w:rsidRPr="005B4421">
        <w:t xml:space="preserve">toe als </w:t>
      </w:r>
      <w:r w:rsidRPr="005055B9">
        <w:rPr>
          <w:u w:val="single"/>
        </w:rPr>
        <w:t>bijlage VI</w:t>
      </w:r>
      <w:r>
        <w:rPr>
          <w:u w:val="single"/>
        </w:rPr>
        <w:t>:</w:t>
      </w:r>
      <w:r w:rsidRPr="005055B9">
        <w:rPr>
          <w:u w:val="single"/>
        </w:rPr>
        <w:t xml:space="preserve"> Overzicht instemming.</w:t>
      </w:r>
    </w:p>
    <w:p w14:paraId="39625D25" w14:textId="77777777" w:rsidR="009A7C63" w:rsidRDefault="009A7C63" w:rsidP="009A7C63">
      <w:pPr>
        <w:ind w:left="0"/>
      </w:pPr>
    </w:p>
    <w:p w14:paraId="0D9C1902" w14:textId="77777777" w:rsidR="009A7C63" w:rsidRDefault="009A7C63" w:rsidP="009A7C63">
      <w:pPr>
        <w:rPr>
          <w:rStyle w:val="Heading3Char"/>
        </w:rPr>
      </w:pPr>
    </w:p>
    <w:p w14:paraId="38780D8F" w14:textId="77777777" w:rsidR="009A7C63" w:rsidRDefault="009A7C63" w:rsidP="009A7C63">
      <w:r w:rsidRPr="00EC1B55">
        <w:rPr>
          <w:rStyle w:val="Heading3Char"/>
        </w:rPr>
        <w:t>BIJLAGEN</w:t>
      </w:r>
      <w:r w:rsidRPr="005F55B6">
        <w:t>:</w:t>
      </w:r>
    </w:p>
    <w:p w14:paraId="70AD0AC0" w14:textId="77777777" w:rsidR="009A7C63" w:rsidRDefault="009A7C63" w:rsidP="009A7C63">
      <w:r>
        <w:t>Maak gebruik van de volgende indeling:</w:t>
      </w:r>
    </w:p>
    <w:p w14:paraId="398265DB" w14:textId="77777777" w:rsidR="009A7C63" w:rsidRPr="00620AC2" w:rsidRDefault="009A7C63" w:rsidP="009A7C63">
      <w:pPr>
        <w:ind w:left="0"/>
      </w:pPr>
    </w:p>
    <w:p w14:paraId="5A8A5102" w14:textId="77777777" w:rsidR="009A7C63" w:rsidRPr="005F55B6" w:rsidRDefault="009A7C63" w:rsidP="009A7C63">
      <w:pPr>
        <w:pStyle w:val="ListParagraph"/>
        <w:numPr>
          <w:ilvl w:val="0"/>
          <w:numId w:val="13"/>
        </w:numPr>
      </w:pPr>
      <w:r w:rsidRPr="005F55B6">
        <w:t xml:space="preserve">Bijlage I: </w:t>
      </w:r>
      <w:r>
        <w:tab/>
      </w:r>
      <w:r w:rsidRPr="005F55B6">
        <w:t>Omgevingsscan</w:t>
      </w:r>
    </w:p>
    <w:p w14:paraId="07529A63" w14:textId="77777777" w:rsidR="009A7C63" w:rsidRPr="005F55B6" w:rsidRDefault="009A7C63" w:rsidP="009A7C63">
      <w:pPr>
        <w:pStyle w:val="ListParagraph"/>
        <w:numPr>
          <w:ilvl w:val="0"/>
          <w:numId w:val="13"/>
        </w:numPr>
      </w:pPr>
      <w:r>
        <w:t>Bijlage I</w:t>
      </w:r>
      <w:r w:rsidRPr="005F55B6">
        <w:t xml:space="preserve">I: </w:t>
      </w:r>
      <w:r>
        <w:tab/>
      </w:r>
      <w:r w:rsidRPr="005F55B6">
        <w:t>Planning</w:t>
      </w:r>
      <w:r w:rsidRPr="005F55B6">
        <w:tab/>
      </w:r>
      <w:r w:rsidRPr="005F55B6">
        <w:tab/>
      </w:r>
      <w:r w:rsidRPr="005F55B6">
        <w:tab/>
      </w:r>
      <w:r w:rsidRPr="005F55B6">
        <w:tab/>
      </w:r>
      <w:r w:rsidRPr="005F55B6">
        <w:tab/>
      </w:r>
    </w:p>
    <w:p w14:paraId="06F98795" w14:textId="77777777" w:rsidR="009A7C63" w:rsidRPr="00B63AD2" w:rsidRDefault="009A7C63" w:rsidP="009A7C63">
      <w:pPr>
        <w:pStyle w:val="ListParagraph"/>
        <w:numPr>
          <w:ilvl w:val="0"/>
          <w:numId w:val="13"/>
        </w:numPr>
      </w:pPr>
      <w:r w:rsidRPr="00B63AD2">
        <w:t xml:space="preserve">Bijlage III: </w:t>
      </w:r>
      <w:r>
        <w:tab/>
      </w:r>
      <w:r w:rsidRPr="00B63AD2">
        <w:t>Verkeersmaatregelenplan</w:t>
      </w:r>
    </w:p>
    <w:p w14:paraId="2DD31AC6" w14:textId="77777777" w:rsidR="009A7C63" w:rsidRPr="005F55B6" w:rsidRDefault="009A7C63" w:rsidP="009A7C63">
      <w:pPr>
        <w:pStyle w:val="ListParagraph"/>
        <w:numPr>
          <w:ilvl w:val="0"/>
          <w:numId w:val="13"/>
        </w:numPr>
      </w:pPr>
      <w:r w:rsidRPr="005F55B6">
        <w:t xml:space="preserve">Bijlage </w:t>
      </w:r>
      <w:r>
        <w:t>I</w:t>
      </w:r>
      <w:r w:rsidRPr="005F55B6">
        <w:t xml:space="preserve">V: </w:t>
      </w:r>
      <w:r>
        <w:tab/>
      </w:r>
      <w:r w:rsidRPr="005F55B6">
        <w:t>Contactenlijst project</w:t>
      </w:r>
      <w:r w:rsidRPr="005F55B6">
        <w:tab/>
      </w:r>
    </w:p>
    <w:p w14:paraId="16B6E7E3" w14:textId="77777777" w:rsidR="009A7C63" w:rsidRDefault="009A7C63" w:rsidP="009A7C63">
      <w:pPr>
        <w:pStyle w:val="ListParagraph"/>
        <w:numPr>
          <w:ilvl w:val="0"/>
          <w:numId w:val="13"/>
        </w:numPr>
      </w:pPr>
      <w:r>
        <w:t>Bijlage V</w:t>
      </w:r>
      <w:r w:rsidRPr="005F55B6">
        <w:t xml:space="preserve">: </w:t>
      </w:r>
      <w:r>
        <w:tab/>
        <w:t>Communicatieplan</w:t>
      </w:r>
      <w:r w:rsidRPr="005F55B6">
        <w:tab/>
      </w:r>
    </w:p>
    <w:p w14:paraId="01EAADA9" w14:textId="77777777" w:rsidR="009A7C63" w:rsidRDefault="009A7C63" w:rsidP="009A7C63">
      <w:pPr>
        <w:pStyle w:val="ListParagraph"/>
        <w:numPr>
          <w:ilvl w:val="0"/>
          <w:numId w:val="13"/>
        </w:numPr>
      </w:pPr>
      <w:r>
        <w:t>Bijlage V</w:t>
      </w:r>
      <w:r w:rsidRPr="00D069F2">
        <w:t>I</w:t>
      </w:r>
      <w:r>
        <w:t xml:space="preserve">: </w:t>
      </w:r>
      <w:r>
        <w:tab/>
        <w:t>Overzicht in</w:t>
      </w:r>
      <w:r w:rsidRPr="005F55B6">
        <w:t>stemming</w:t>
      </w:r>
    </w:p>
    <w:p w14:paraId="2314D6BB" w14:textId="77777777" w:rsidR="009A7C63" w:rsidRDefault="009A7C63" w:rsidP="009A7C63">
      <w:pPr>
        <w:pStyle w:val="ListParagraph"/>
        <w:numPr>
          <w:ilvl w:val="0"/>
          <w:numId w:val="13"/>
        </w:numPr>
      </w:pPr>
      <w:r>
        <w:t xml:space="preserve">Bijlage VII: </w:t>
      </w:r>
      <w:r>
        <w:tab/>
        <w:t>Documentenlijst (datum en versie van ingediende stukken)</w:t>
      </w:r>
    </w:p>
    <w:p w14:paraId="717E8F76" w14:textId="77777777" w:rsidR="009A7C63" w:rsidRDefault="009A7C63" w:rsidP="009A7C63"/>
    <w:p w14:paraId="1F52964F" w14:textId="77777777" w:rsidR="009A7C63" w:rsidRDefault="009A7C63" w:rsidP="009A7C63"/>
    <w:p w14:paraId="3E5D12AA" w14:textId="77777777" w:rsidR="009A7C63" w:rsidRPr="00686530" w:rsidRDefault="009A7C63" w:rsidP="009A7C63">
      <w:pPr>
        <w:pStyle w:val="Heading3"/>
      </w:pPr>
      <w:r w:rsidRPr="00686530">
        <w:t xml:space="preserve">Colofon </w:t>
      </w:r>
    </w:p>
    <w:p w14:paraId="13A1E5EB" w14:textId="7AADB62A" w:rsidR="009A7C63" w:rsidRPr="00686530" w:rsidRDefault="009A7C63" w:rsidP="009A7C63">
      <w:pPr>
        <w:rPr>
          <w:b/>
        </w:rPr>
      </w:pPr>
      <w:r w:rsidRPr="00686530">
        <w:t xml:space="preserve">Gepubliceerd: </w:t>
      </w:r>
      <w:r w:rsidR="00BD7992">
        <w:t>augustus 2024</w:t>
      </w:r>
      <w:r w:rsidRPr="00686530">
        <w:t xml:space="preserve"> </w:t>
      </w:r>
    </w:p>
    <w:p w14:paraId="44FE19E6" w14:textId="77777777" w:rsidR="009A7C63" w:rsidRPr="00686530" w:rsidRDefault="009A7C63" w:rsidP="009A7C63">
      <w:pPr>
        <w:rPr>
          <w:b/>
        </w:rPr>
      </w:pPr>
      <w:r>
        <w:t xml:space="preserve">Het format voor het BVC-Plan </w:t>
      </w:r>
      <w:r w:rsidRPr="00686530">
        <w:t>is een uitgave van de gemeente Den Haag</w:t>
      </w:r>
      <w:r>
        <w:t>.</w:t>
      </w:r>
      <w:r w:rsidRPr="00686530">
        <w:t xml:space="preserve"> </w:t>
      </w:r>
    </w:p>
    <w:p w14:paraId="53E90108" w14:textId="44477A6A" w:rsidR="001029FA" w:rsidRPr="009A7C63" w:rsidRDefault="009A7C63" w:rsidP="009A7C63">
      <w:pPr>
        <w:rPr>
          <w:b/>
        </w:rPr>
      </w:pPr>
      <w:r w:rsidRPr="00686530">
        <w:t xml:space="preserve">Redactie: </w:t>
      </w:r>
      <w:r w:rsidRPr="0075661D">
        <w:rPr>
          <w:u w:val="single"/>
        </w:rPr>
        <w:t>bereikbaarheid@denhaag.nl</w:t>
      </w:r>
      <w:r w:rsidRPr="00686530">
        <w:t xml:space="preserve"> </w:t>
      </w:r>
    </w:p>
    <w:sectPr w:rsidR="001029FA" w:rsidRPr="009A7C63" w:rsidSect="005F4B6E">
      <w:headerReference w:type="default" r:id="rId9"/>
      <w:headerReference w:type="first" r:id="rId10"/>
      <w:pgSz w:w="11906" w:h="16838" w:code="9"/>
      <w:pgMar w:top="2764" w:right="964" w:bottom="964" w:left="198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2F263" w14:textId="77777777" w:rsidR="00987211" w:rsidRDefault="00987211" w:rsidP="0096237C">
      <w:r>
        <w:separator/>
      </w:r>
    </w:p>
  </w:endnote>
  <w:endnote w:type="continuationSeparator" w:id="0">
    <w:p w14:paraId="01E83B0E" w14:textId="77777777" w:rsidR="00987211" w:rsidRDefault="00987211" w:rsidP="0096237C">
      <w:r>
        <w:continuationSeparator/>
      </w:r>
    </w:p>
  </w:endnote>
  <w:endnote w:type="continuationNotice" w:id="1">
    <w:p w14:paraId="169678AF" w14:textId="77777777" w:rsidR="00987211" w:rsidRDefault="009872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SemiLight Plain">
    <w:altName w:val="Calibri"/>
    <w:panose1 w:val="00000000000000000000"/>
    <w:charset w:val="00"/>
    <w:family w:val="auto"/>
    <w:notTrueType/>
    <w:pitch w:val="variable"/>
    <w:sig w:usb0="00000003" w:usb1="00000000" w:usb2="00000000" w:usb3="00000000" w:csb0="00000001" w:csb1="00000000"/>
  </w:font>
  <w:font w:name="TheMix C4s SemiBold">
    <w:altName w:val="Calibri"/>
    <w:panose1 w:val="00000000000000000000"/>
    <w:charset w:val="4D"/>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 w:name="TheSans SemiBold Plain">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heSansSemiLight-Plain">
    <w:altName w:val="Calibri"/>
    <w:charset w:val="00"/>
    <w:family w:val="auto"/>
    <w:pitch w:val="variable"/>
    <w:sig w:usb0="00000003" w:usb1="00000000" w:usb2="00000000" w:usb3="00000000" w:csb0="00000001" w:csb1="00000000"/>
  </w:font>
  <w:font w:name="Avenir 55 Roman">
    <w:altName w:val="Calibri"/>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053DE" w14:textId="77777777" w:rsidR="00987211" w:rsidRDefault="00987211" w:rsidP="0096237C">
      <w:r>
        <w:separator/>
      </w:r>
    </w:p>
  </w:footnote>
  <w:footnote w:type="continuationSeparator" w:id="0">
    <w:p w14:paraId="4EB408DF" w14:textId="77777777" w:rsidR="00987211" w:rsidRDefault="00987211" w:rsidP="0096237C">
      <w:r>
        <w:continuationSeparator/>
      </w:r>
    </w:p>
  </w:footnote>
  <w:footnote w:type="continuationNotice" w:id="1">
    <w:p w14:paraId="0878A04D" w14:textId="77777777" w:rsidR="00987211" w:rsidRDefault="009872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0D9B2" w14:textId="77777777" w:rsidR="008C22AB" w:rsidRDefault="008C22AB" w:rsidP="0096237C">
    <w:pPr>
      <w:pStyle w:val="Header"/>
    </w:pPr>
    <w:r>
      <w:rPr>
        <w:noProof/>
        <w:lang w:eastAsia="nl-NL"/>
      </w:rPr>
      <w:drawing>
        <wp:anchor distT="0" distB="0" distL="114300" distR="114300" simplePos="0" relativeHeight="251658240" behindDoc="1" locked="0" layoutInCell="1" allowOverlap="1" wp14:anchorId="107A464A" wp14:editId="3DE74F96">
          <wp:simplePos x="0" y="0"/>
          <wp:positionH relativeFrom="page">
            <wp:posOffset>396240</wp:posOffset>
          </wp:positionH>
          <wp:positionV relativeFrom="page">
            <wp:posOffset>180340</wp:posOffset>
          </wp:positionV>
          <wp:extent cx="2138400" cy="900000"/>
          <wp:effectExtent l="0" t="0" r="0" b="0"/>
          <wp:wrapNone/>
          <wp:docPr id="3" name="Afbeelding 3" descr="/Volumes/Klanten/gemeente Den Haag/_Huisstijl/Nieuw/Logo Nederlands/01 DH Logo Normaal - NL/01 DH Logo Standaard - NL/DH-NL-Fc-CS6.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lumes/Klanten/gemeente Den Haag/_Huisstijl/Nieuw/Logo Nederlands/01 DH Logo Normaal - NL/01 DH Logo Standaard - NL/DH-NL-Fc-CS6.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55E7C" w14:textId="649B92BE" w:rsidR="008C22AB" w:rsidRDefault="008C22AB" w:rsidP="0096237C">
    <w:pPr>
      <w:pStyle w:val="Header"/>
    </w:pPr>
    <w:r>
      <w:rPr>
        <w:noProof/>
        <w:lang w:eastAsia="nl-NL"/>
      </w:rPr>
      <w:drawing>
        <wp:anchor distT="0" distB="0" distL="114300" distR="114300" simplePos="0" relativeHeight="251658241" behindDoc="1" locked="1" layoutInCell="1" allowOverlap="1" wp14:anchorId="2EFA75C8" wp14:editId="3F59681A">
          <wp:simplePos x="0" y="0"/>
          <wp:positionH relativeFrom="page">
            <wp:posOffset>396240</wp:posOffset>
          </wp:positionH>
          <wp:positionV relativeFrom="page">
            <wp:posOffset>180340</wp:posOffset>
          </wp:positionV>
          <wp:extent cx="2138400" cy="900000"/>
          <wp:effectExtent l="0" t="0" r="0" b="0"/>
          <wp:wrapNone/>
          <wp:docPr id="1" name="Afbeelding 1" descr="Logo gemeente Den H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gemeente Den Ha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B004E"/>
    <w:multiLevelType w:val="hybridMultilevel"/>
    <w:tmpl w:val="9A08B8A0"/>
    <w:lvl w:ilvl="0" w:tplc="8EFE3B02">
      <w:start w:val="1"/>
      <w:numFmt w:val="bullet"/>
      <w:lvlText w:val="-"/>
      <w:lvlJc w:val="left"/>
      <w:pPr>
        <w:ind w:left="360" w:hanging="360"/>
      </w:pPr>
      <w:rPr>
        <w:rFonts w:ascii="Calibri" w:eastAsia="Calibri" w:hAnsi="Calibri" w:cs="Calibri" w:hint="default"/>
        <w:b w:val="0"/>
        <w:i/>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8E0ABA"/>
    <w:multiLevelType w:val="hybridMultilevel"/>
    <w:tmpl w:val="6282699A"/>
    <w:lvl w:ilvl="0" w:tplc="8A10267A">
      <w:start w:val="1"/>
      <w:numFmt w:val="decimal"/>
      <w:lvlText w:val="%1"/>
      <w:lvlJc w:val="left"/>
      <w:pPr>
        <w:ind w:left="1540" w:hanging="360"/>
      </w:pPr>
      <w:rPr>
        <w:rFonts w:hint="default"/>
      </w:rPr>
    </w:lvl>
    <w:lvl w:ilvl="1" w:tplc="04130019" w:tentative="1">
      <w:start w:val="1"/>
      <w:numFmt w:val="lowerLetter"/>
      <w:lvlText w:val="%2."/>
      <w:lvlJc w:val="left"/>
      <w:pPr>
        <w:ind w:left="2260" w:hanging="360"/>
      </w:pPr>
    </w:lvl>
    <w:lvl w:ilvl="2" w:tplc="0413001B" w:tentative="1">
      <w:start w:val="1"/>
      <w:numFmt w:val="lowerRoman"/>
      <w:lvlText w:val="%3."/>
      <w:lvlJc w:val="right"/>
      <w:pPr>
        <w:ind w:left="2980" w:hanging="180"/>
      </w:pPr>
    </w:lvl>
    <w:lvl w:ilvl="3" w:tplc="0413000F" w:tentative="1">
      <w:start w:val="1"/>
      <w:numFmt w:val="decimal"/>
      <w:lvlText w:val="%4."/>
      <w:lvlJc w:val="left"/>
      <w:pPr>
        <w:ind w:left="3700" w:hanging="360"/>
      </w:pPr>
    </w:lvl>
    <w:lvl w:ilvl="4" w:tplc="04130019" w:tentative="1">
      <w:start w:val="1"/>
      <w:numFmt w:val="lowerLetter"/>
      <w:lvlText w:val="%5."/>
      <w:lvlJc w:val="left"/>
      <w:pPr>
        <w:ind w:left="4420" w:hanging="360"/>
      </w:pPr>
    </w:lvl>
    <w:lvl w:ilvl="5" w:tplc="0413001B" w:tentative="1">
      <w:start w:val="1"/>
      <w:numFmt w:val="lowerRoman"/>
      <w:lvlText w:val="%6."/>
      <w:lvlJc w:val="right"/>
      <w:pPr>
        <w:ind w:left="5140" w:hanging="180"/>
      </w:pPr>
    </w:lvl>
    <w:lvl w:ilvl="6" w:tplc="0413000F" w:tentative="1">
      <w:start w:val="1"/>
      <w:numFmt w:val="decimal"/>
      <w:lvlText w:val="%7."/>
      <w:lvlJc w:val="left"/>
      <w:pPr>
        <w:ind w:left="5860" w:hanging="360"/>
      </w:pPr>
    </w:lvl>
    <w:lvl w:ilvl="7" w:tplc="04130019" w:tentative="1">
      <w:start w:val="1"/>
      <w:numFmt w:val="lowerLetter"/>
      <w:lvlText w:val="%8."/>
      <w:lvlJc w:val="left"/>
      <w:pPr>
        <w:ind w:left="6580" w:hanging="360"/>
      </w:pPr>
    </w:lvl>
    <w:lvl w:ilvl="8" w:tplc="0413001B" w:tentative="1">
      <w:start w:val="1"/>
      <w:numFmt w:val="lowerRoman"/>
      <w:lvlText w:val="%9."/>
      <w:lvlJc w:val="right"/>
      <w:pPr>
        <w:ind w:left="7300" w:hanging="180"/>
      </w:pPr>
    </w:lvl>
  </w:abstractNum>
  <w:abstractNum w:abstractNumId="2" w15:restartNumberingAfterBreak="0">
    <w:nsid w:val="327B4769"/>
    <w:multiLevelType w:val="hybridMultilevel"/>
    <w:tmpl w:val="8DA8CC2C"/>
    <w:lvl w:ilvl="0" w:tplc="8EFE3B02">
      <w:start w:val="1"/>
      <w:numFmt w:val="bullet"/>
      <w:lvlText w:val="-"/>
      <w:lvlJc w:val="left"/>
      <w:pPr>
        <w:ind w:left="720" w:hanging="360"/>
      </w:pPr>
      <w:rPr>
        <w:rFonts w:ascii="Calibri" w:eastAsia="Calibri" w:hAnsi="Calibri" w:cs="Calibri" w:hint="default"/>
        <w:b w:val="0"/>
        <w:i/>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166D5F"/>
    <w:multiLevelType w:val="hybridMultilevel"/>
    <w:tmpl w:val="47C4A4EE"/>
    <w:lvl w:ilvl="0" w:tplc="8EFE3B02">
      <w:start w:val="1"/>
      <w:numFmt w:val="bullet"/>
      <w:lvlText w:val="-"/>
      <w:lvlJc w:val="left"/>
      <w:pPr>
        <w:ind w:left="360" w:hanging="360"/>
      </w:pPr>
      <w:rPr>
        <w:rFonts w:ascii="Calibri" w:eastAsia="Calibri" w:hAnsi="Calibri" w:cs="Calibri" w:hint="default"/>
        <w:b w:val="0"/>
        <w:i/>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A8039B"/>
    <w:multiLevelType w:val="hybridMultilevel"/>
    <w:tmpl w:val="DC042366"/>
    <w:lvl w:ilvl="0" w:tplc="0413000F">
      <w:start w:val="1"/>
      <w:numFmt w:val="decimal"/>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4FD857F5"/>
    <w:multiLevelType w:val="hybridMultilevel"/>
    <w:tmpl w:val="2F9E1C9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F51A02"/>
    <w:multiLevelType w:val="hybridMultilevel"/>
    <w:tmpl w:val="0DA0F924"/>
    <w:lvl w:ilvl="0" w:tplc="10143B56">
      <w:start w:val="1"/>
      <w:numFmt w:val="bullet"/>
      <w:pStyle w:val="ListParagraph"/>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069AF"/>
    <w:multiLevelType w:val="hybridMultilevel"/>
    <w:tmpl w:val="19122D7E"/>
    <w:lvl w:ilvl="0" w:tplc="8EFE3B02">
      <w:start w:val="1"/>
      <w:numFmt w:val="bullet"/>
      <w:lvlText w:val="-"/>
      <w:lvlJc w:val="left"/>
      <w:pPr>
        <w:ind w:left="720" w:hanging="360"/>
      </w:pPr>
      <w:rPr>
        <w:rFonts w:ascii="Calibri" w:eastAsia="Calibri" w:hAnsi="Calibri" w:cs="Calibri" w:hint="default"/>
        <w:b w:val="0"/>
        <w:i/>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380B8D"/>
    <w:multiLevelType w:val="hybridMultilevel"/>
    <w:tmpl w:val="BBE85DE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DB7F19"/>
    <w:multiLevelType w:val="hybridMultilevel"/>
    <w:tmpl w:val="5616EA4C"/>
    <w:lvl w:ilvl="0" w:tplc="7CE6F4E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5E729F"/>
    <w:multiLevelType w:val="hybridMultilevel"/>
    <w:tmpl w:val="173463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5F6AF7"/>
    <w:multiLevelType w:val="hybridMultilevel"/>
    <w:tmpl w:val="ABB61948"/>
    <w:lvl w:ilvl="0" w:tplc="F5FA2CB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BE2627"/>
    <w:multiLevelType w:val="hybridMultilevel"/>
    <w:tmpl w:val="99B67A50"/>
    <w:lvl w:ilvl="0" w:tplc="04130001">
      <w:start w:val="1"/>
      <w:numFmt w:val="bullet"/>
      <w:lvlText w:val=""/>
      <w:lvlJc w:val="left"/>
      <w:pPr>
        <w:ind w:left="2251" w:hanging="360"/>
      </w:pPr>
      <w:rPr>
        <w:rFonts w:ascii="Symbol" w:hAnsi="Symbol" w:hint="default"/>
      </w:rPr>
    </w:lvl>
    <w:lvl w:ilvl="1" w:tplc="04130003" w:tentative="1">
      <w:start w:val="1"/>
      <w:numFmt w:val="bullet"/>
      <w:lvlText w:val="o"/>
      <w:lvlJc w:val="left"/>
      <w:pPr>
        <w:ind w:left="2971" w:hanging="360"/>
      </w:pPr>
      <w:rPr>
        <w:rFonts w:ascii="Courier New" w:hAnsi="Courier New" w:cs="Courier New" w:hint="default"/>
      </w:rPr>
    </w:lvl>
    <w:lvl w:ilvl="2" w:tplc="04130005" w:tentative="1">
      <w:start w:val="1"/>
      <w:numFmt w:val="bullet"/>
      <w:lvlText w:val=""/>
      <w:lvlJc w:val="left"/>
      <w:pPr>
        <w:ind w:left="3691" w:hanging="360"/>
      </w:pPr>
      <w:rPr>
        <w:rFonts w:ascii="Wingdings" w:hAnsi="Wingdings" w:hint="default"/>
      </w:rPr>
    </w:lvl>
    <w:lvl w:ilvl="3" w:tplc="04130001" w:tentative="1">
      <w:start w:val="1"/>
      <w:numFmt w:val="bullet"/>
      <w:lvlText w:val=""/>
      <w:lvlJc w:val="left"/>
      <w:pPr>
        <w:ind w:left="4411" w:hanging="360"/>
      </w:pPr>
      <w:rPr>
        <w:rFonts w:ascii="Symbol" w:hAnsi="Symbol" w:hint="default"/>
      </w:rPr>
    </w:lvl>
    <w:lvl w:ilvl="4" w:tplc="04130003" w:tentative="1">
      <w:start w:val="1"/>
      <w:numFmt w:val="bullet"/>
      <w:lvlText w:val="o"/>
      <w:lvlJc w:val="left"/>
      <w:pPr>
        <w:ind w:left="5131" w:hanging="360"/>
      </w:pPr>
      <w:rPr>
        <w:rFonts w:ascii="Courier New" w:hAnsi="Courier New" w:cs="Courier New" w:hint="default"/>
      </w:rPr>
    </w:lvl>
    <w:lvl w:ilvl="5" w:tplc="04130005" w:tentative="1">
      <w:start w:val="1"/>
      <w:numFmt w:val="bullet"/>
      <w:lvlText w:val=""/>
      <w:lvlJc w:val="left"/>
      <w:pPr>
        <w:ind w:left="5851" w:hanging="360"/>
      </w:pPr>
      <w:rPr>
        <w:rFonts w:ascii="Wingdings" w:hAnsi="Wingdings" w:hint="default"/>
      </w:rPr>
    </w:lvl>
    <w:lvl w:ilvl="6" w:tplc="04130001" w:tentative="1">
      <w:start w:val="1"/>
      <w:numFmt w:val="bullet"/>
      <w:lvlText w:val=""/>
      <w:lvlJc w:val="left"/>
      <w:pPr>
        <w:ind w:left="6571" w:hanging="360"/>
      </w:pPr>
      <w:rPr>
        <w:rFonts w:ascii="Symbol" w:hAnsi="Symbol" w:hint="default"/>
      </w:rPr>
    </w:lvl>
    <w:lvl w:ilvl="7" w:tplc="04130003" w:tentative="1">
      <w:start w:val="1"/>
      <w:numFmt w:val="bullet"/>
      <w:lvlText w:val="o"/>
      <w:lvlJc w:val="left"/>
      <w:pPr>
        <w:ind w:left="7291" w:hanging="360"/>
      </w:pPr>
      <w:rPr>
        <w:rFonts w:ascii="Courier New" w:hAnsi="Courier New" w:cs="Courier New" w:hint="default"/>
      </w:rPr>
    </w:lvl>
    <w:lvl w:ilvl="8" w:tplc="04130005" w:tentative="1">
      <w:start w:val="1"/>
      <w:numFmt w:val="bullet"/>
      <w:lvlText w:val=""/>
      <w:lvlJc w:val="left"/>
      <w:pPr>
        <w:ind w:left="8011" w:hanging="360"/>
      </w:pPr>
      <w:rPr>
        <w:rFonts w:ascii="Wingdings" w:hAnsi="Wingdings" w:hint="default"/>
      </w:rPr>
    </w:lvl>
  </w:abstractNum>
  <w:num w:numId="1" w16cid:durableId="224998424">
    <w:abstractNumId w:val="7"/>
  </w:num>
  <w:num w:numId="2" w16cid:durableId="493107450">
    <w:abstractNumId w:val="2"/>
  </w:num>
  <w:num w:numId="3" w16cid:durableId="2042393088">
    <w:abstractNumId w:val="11"/>
  </w:num>
  <w:num w:numId="4" w16cid:durableId="1709573856">
    <w:abstractNumId w:val="0"/>
  </w:num>
  <w:num w:numId="5" w16cid:durableId="1069839138">
    <w:abstractNumId w:val="3"/>
  </w:num>
  <w:num w:numId="6" w16cid:durableId="1141922625">
    <w:abstractNumId w:val="9"/>
  </w:num>
  <w:num w:numId="7" w16cid:durableId="812060007">
    <w:abstractNumId w:val="6"/>
  </w:num>
  <w:num w:numId="8" w16cid:durableId="1083837864">
    <w:abstractNumId w:val="1"/>
  </w:num>
  <w:num w:numId="9" w16cid:durableId="1914585018">
    <w:abstractNumId w:val="10"/>
  </w:num>
  <w:num w:numId="10" w16cid:durableId="1265839264">
    <w:abstractNumId w:val="4"/>
  </w:num>
  <w:num w:numId="11" w16cid:durableId="1663380">
    <w:abstractNumId w:val="5"/>
  </w:num>
  <w:num w:numId="12" w16cid:durableId="807672077">
    <w:abstractNumId w:val="8"/>
  </w:num>
  <w:num w:numId="13" w16cid:durableId="39865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AB"/>
    <w:rsid w:val="000026DE"/>
    <w:rsid w:val="00014568"/>
    <w:rsid w:val="000326C6"/>
    <w:rsid w:val="00032A11"/>
    <w:rsid w:val="00037FC0"/>
    <w:rsid w:val="00040F2C"/>
    <w:rsid w:val="000440D0"/>
    <w:rsid w:val="0004743E"/>
    <w:rsid w:val="00056AEC"/>
    <w:rsid w:val="0006048A"/>
    <w:rsid w:val="0006442D"/>
    <w:rsid w:val="00065A42"/>
    <w:rsid w:val="0006707C"/>
    <w:rsid w:val="0007284E"/>
    <w:rsid w:val="00081543"/>
    <w:rsid w:val="00087A48"/>
    <w:rsid w:val="000906B2"/>
    <w:rsid w:val="00092CA5"/>
    <w:rsid w:val="000A22BF"/>
    <w:rsid w:val="000B0F5C"/>
    <w:rsid w:val="000B4A58"/>
    <w:rsid w:val="000E5621"/>
    <w:rsid w:val="001029FA"/>
    <w:rsid w:val="001071EC"/>
    <w:rsid w:val="00145400"/>
    <w:rsid w:val="00147B78"/>
    <w:rsid w:val="0015459C"/>
    <w:rsid w:val="00154FD8"/>
    <w:rsid w:val="00160F54"/>
    <w:rsid w:val="0016165A"/>
    <w:rsid w:val="0016423E"/>
    <w:rsid w:val="00190A5D"/>
    <w:rsid w:val="00192CE4"/>
    <w:rsid w:val="00197041"/>
    <w:rsid w:val="001B37A3"/>
    <w:rsid w:val="001B3BDD"/>
    <w:rsid w:val="001C4268"/>
    <w:rsid w:val="001D017F"/>
    <w:rsid w:val="001D6D8D"/>
    <w:rsid w:val="001E5446"/>
    <w:rsid w:val="001F37B2"/>
    <w:rsid w:val="001F444D"/>
    <w:rsid w:val="00202335"/>
    <w:rsid w:val="002216EF"/>
    <w:rsid w:val="00223E30"/>
    <w:rsid w:val="00227E46"/>
    <w:rsid w:val="00230CDD"/>
    <w:rsid w:val="002312AC"/>
    <w:rsid w:val="00243CB3"/>
    <w:rsid w:val="0024404B"/>
    <w:rsid w:val="00280C62"/>
    <w:rsid w:val="0028361C"/>
    <w:rsid w:val="00287E1F"/>
    <w:rsid w:val="002A6F1F"/>
    <w:rsid w:val="002B08EF"/>
    <w:rsid w:val="002B54F6"/>
    <w:rsid w:val="002C08B3"/>
    <w:rsid w:val="002C1FA2"/>
    <w:rsid w:val="002D43AC"/>
    <w:rsid w:val="002E0321"/>
    <w:rsid w:val="002E269E"/>
    <w:rsid w:val="002F4DB8"/>
    <w:rsid w:val="0030298E"/>
    <w:rsid w:val="00302BE8"/>
    <w:rsid w:val="00303E72"/>
    <w:rsid w:val="00314E3E"/>
    <w:rsid w:val="00336008"/>
    <w:rsid w:val="003364A5"/>
    <w:rsid w:val="00342533"/>
    <w:rsid w:val="00345953"/>
    <w:rsid w:val="00346EFE"/>
    <w:rsid w:val="00366E4A"/>
    <w:rsid w:val="003675B2"/>
    <w:rsid w:val="00377F35"/>
    <w:rsid w:val="00382371"/>
    <w:rsid w:val="003B04E0"/>
    <w:rsid w:val="003B5F31"/>
    <w:rsid w:val="003C599D"/>
    <w:rsid w:val="003C62E4"/>
    <w:rsid w:val="003D01D5"/>
    <w:rsid w:val="003E198B"/>
    <w:rsid w:val="003F1786"/>
    <w:rsid w:val="00400786"/>
    <w:rsid w:val="004041C8"/>
    <w:rsid w:val="00405A5A"/>
    <w:rsid w:val="00420DF7"/>
    <w:rsid w:val="00424531"/>
    <w:rsid w:val="004352FA"/>
    <w:rsid w:val="00452BDE"/>
    <w:rsid w:val="00456638"/>
    <w:rsid w:val="0047106B"/>
    <w:rsid w:val="004718CE"/>
    <w:rsid w:val="00494B42"/>
    <w:rsid w:val="004A39BE"/>
    <w:rsid w:val="004A6D39"/>
    <w:rsid w:val="004E4607"/>
    <w:rsid w:val="004E683D"/>
    <w:rsid w:val="004F215D"/>
    <w:rsid w:val="004F5F17"/>
    <w:rsid w:val="004F66F6"/>
    <w:rsid w:val="005211C1"/>
    <w:rsid w:val="00531FDC"/>
    <w:rsid w:val="00532EFB"/>
    <w:rsid w:val="005345F0"/>
    <w:rsid w:val="00535962"/>
    <w:rsid w:val="0054331E"/>
    <w:rsid w:val="00547CC0"/>
    <w:rsid w:val="00550B25"/>
    <w:rsid w:val="00561E36"/>
    <w:rsid w:val="00562760"/>
    <w:rsid w:val="005638A5"/>
    <w:rsid w:val="0056396A"/>
    <w:rsid w:val="00565A4F"/>
    <w:rsid w:val="0059727A"/>
    <w:rsid w:val="005A0FFB"/>
    <w:rsid w:val="005A3D4F"/>
    <w:rsid w:val="005B274E"/>
    <w:rsid w:val="005D3959"/>
    <w:rsid w:val="005D7241"/>
    <w:rsid w:val="005E79F9"/>
    <w:rsid w:val="005F1BA5"/>
    <w:rsid w:val="005F4B6E"/>
    <w:rsid w:val="005F68BC"/>
    <w:rsid w:val="006156EA"/>
    <w:rsid w:val="0061653B"/>
    <w:rsid w:val="00625BE8"/>
    <w:rsid w:val="006304DF"/>
    <w:rsid w:val="00636F6A"/>
    <w:rsid w:val="006535DB"/>
    <w:rsid w:val="0066418C"/>
    <w:rsid w:val="00682318"/>
    <w:rsid w:val="006A68C2"/>
    <w:rsid w:val="006B1B52"/>
    <w:rsid w:val="006B448D"/>
    <w:rsid w:val="006B6D10"/>
    <w:rsid w:val="006C0D5C"/>
    <w:rsid w:val="006D2F96"/>
    <w:rsid w:val="006D4A77"/>
    <w:rsid w:val="006D5250"/>
    <w:rsid w:val="00707A74"/>
    <w:rsid w:val="00712F2E"/>
    <w:rsid w:val="007375C5"/>
    <w:rsid w:val="00742B49"/>
    <w:rsid w:val="00746A6F"/>
    <w:rsid w:val="007533F8"/>
    <w:rsid w:val="00771D31"/>
    <w:rsid w:val="0077284C"/>
    <w:rsid w:val="00793433"/>
    <w:rsid w:val="007C225E"/>
    <w:rsid w:val="007C2F82"/>
    <w:rsid w:val="007C5645"/>
    <w:rsid w:val="007D6A43"/>
    <w:rsid w:val="007E16FD"/>
    <w:rsid w:val="007E2108"/>
    <w:rsid w:val="007E4305"/>
    <w:rsid w:val="007F0D2B"/>
    <w:rsid w:val="007F0F31"/>
    <w:rsid w:val="007F15D0"/>
    <w:rsid w:val="007F4A61"/>
    <w:rsid w:val="007F6A11"/>
    <w:rsid w:val="007F776D"/>
    <w:rsid w:val="00801033"/>
    <w:rsid w:val="0080269D"/>
    <w:rsid w:val="00810D10"/>
    <w:rsid w:val="00811F21"/>
    <w:rsid w:val="00815584"/>
    <w:rsid w:val="008161AD"/>
    <w:rsid w:val="00822100"/>
    <w:rsid w:val="0082593F"/>
    <w:rsid w:val="00841EE2"/>
    <w:rsid w:val="00844FF7"/>
    <w:rsid w:val="00862899"/>
    <w:rsid w:val="008666EC"/>
    <w:rsid w:val="00873670"/>
    <w:rsid w:val="008746B7"/>
    <w:rsid w:val="008837B8"/>
    <w:rsid w:val="008877CE"/>
    <w:rsid w:val="008A1816"/>
    <w:rsid w:val="008B5E28"/>
    <w:rsid w:val="008C22AB"/>
    <w:rsid w:val="008D07D1"/>
    <w:rsid w:val="008D0C57"/>
    <w:rsid w:val="008E1294"/>
    <w:rsid w:val="008E21E1"/>
    <w:rsid w:val="008F7B22"/>
    <w:rsid w:val="0091320D"/>
    <w:rsid w:val="00930823"/>
    <w:rsid w:val="00931A2D"/>
    <w:rsid w:val="00931F3D"/>
    <w:rsid w:val="00960B34"/>
    <w:rsid w:val="0096237C"/>
    <w:rsid w:val="00966630"/>
    <w:rsid w:val="00966AFF"/>
    <w:rsid w:val="0097561E"/>
    <w:rsid w:val="00986D97"/>
    <w:rsid w:val="00987211"/>
    <w:rsid w:val="00994430"/>
    <w:rsid w:val="009A21F2"/>
    <w:rsid w:val="009A3EEC"/>
    <w:rsid w:val="009A7C63"/>
    <w:rsid w:val="009C4B94"/>
    <w:rsid w:val="009D371B"/>
    <w:rsid w:val="009D7B2A"/>
    <w:rsid w:val="009E0791"/>
    <w:rsid w:val="009E38CD"/>
    <w:rsid w:val="009F35AB"/>
    <w:rsid w:val="00A040A3"/>
    <w:rsid w:val="00A31052"/>
    <w:rsid w:val="00A7493F"/>
    <w:rsid w:val="00A869D9"/>
    <w:rsid w:val="00A92CBF"/>
    <w:rsid w:val="00A96F69"/>
    <w:rsid w:val="00AA5C0A"/>
    <w:rsid w:val="00AB032D"/>
    <w:rsid w:val="00AB3C4D"/>
    <w:rsid w:val="00AC1E9F"/>
    <w:rsid w:val="00AD0FDE"/>
    <w:rsid w:val="00AE7140"/>
    <w:rsid w:val="00AF0B2A"/>
    <w:rsid w:val="00B00ED6"/>
    <w:rsid w:val="00B05D83"/>
    <w:rsid w:val="00B22F0A"/>
    <w:rsid w:val="00B236EB"/>
    <w:rsid w:val="00B260CE"/>
    <w:rsid w:val="00B43AC5"/>
    <w:rsid w:val="00B517C2"/>
    <w:rsid w:val="00B74762"/>
    <w:rsid w:val="00B80E05"/>
    <w:rsid w:val="00B93125"/>
    <w:rsid w:val="00BB506E"/>
    <w:rsid w:val="00BB5540"/>
    <w:rsid w:val="00BB786B"/>
    <w:rsid w:val="00BC3ECA"/>
    <w:rsid w:val="00BD3032"/>
    <w:rsid w:val="00BD7992"/>
    <w:rsid w:val="00C16061"/>
    <w:rsid w:val="00C20B02"/>
    <w:rsid w:val="00C210D9"/>
    <w:rsid w:val="00C23643"/>
    <w:rsid w:val="00C2726A"/>
    <w:rsid w:val="00C32607"/>
    <w:rsid w:val="00C337F6"/>
    <w:rsid w:val="00C41B10"/>
    <w:rsid w:val="00C456C4"/>
    <w:rsid w:val="00C45DDC"/>
    <w:rsid w:val="00C609C5"/>
    <w:rsid w:val="00C917E2"/>
    <w:rsid w:val="00C97EB8"/>
    <w:rsid w:val="00CA11A4"/>
    <w:rsid w:val="00CC3897"/>
    <w:rsid w:val="00CD06B3"/>
    <w:rsid w:val="00CF2B9C"/>
    <w:rsid w:val="00D05BC9"/>
    <w:rsid w:val="00D249EA"/>
    <w:rsid w:val="00D30107"/>
    <w:rsid w:val="00D45633"/>
    <w:rsid w:val="00D756D7"/>
    <w:rsid w:val="00D762BE"/>
    <w:rsid w:val="00D922CD"/>
    <w:rsid w:val="00DA67B6"/>
    <w:rsid w:val="00DB3462"/>
    <w:rsid w:val="00DB407A"/>
    <w:rsid w:val="00DC17CD"/>
    <w:rsid w:val="00DC61E4"/>
    <w:rsid w:val="00DE7DB0"/>
    <w:rsid w:val="00DF31C4"/>
    <w:rsid w:val="00E034EC"/>
    <w:rsid w:val="00E04976"/>
    <w:rsid w:val="00E0658C"/>
    <w:rsid w:val="00E14A66"/>
    <w:rsid w:val="00E30DDF"/>
    <w:rsid w:val="00E42FA6"/>
    <w:rsid w:val="00E513A3"/>
    <w:rsid w:val="00E64A8F"/>
    <w:rsid w:val="00E675C4"/>
    <w:rsid w:val="00E733AA"/>
    <w:rsid w:val="00E84AD1"/>
    <w:rsid w:val="00E85A42"/>
    <w:rsid w:val="00E86015"/>
    <w:rsid w:val="00E96931"/>
    <w:rsid w:val="00EA10F8"/>
    <w:rsid w:val="00EA140D"/>
    <w:rsid w:val="00EB1F63"/>
    <w:rsid w:val="00EB2121"/>
    <w:rsid w:val="00EC0124"/>
    <w:rsid w:val="00F010B5"/>
    <w:rsid w:val="00F03CFD"/>
    <w:rsid w:val="00F14820"/>
    <w:rsid w:val="00F41302"/>
    <w:rsid w:val="00F51C3D"/>
    <w:rsid w:val="00F619B5"/>
    <w:rsid w:val="00F629BC"/>
    <w:rsid w:val="00F6534B"/>
    <w:rsid w:val="00F83FBC"/>
    <w:rsid w:val="00FA3F93"/>
    <w:rsid w:val="00FA59DF"/>
    <w:rsid w:val="00FC7838"/>
    <w:rsid w:val="00FD0AEA"/>
    <w:rsid w:val="00FE4441"/>
    <w:rsid w:val="00FF3F4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E50B00"/>
  <w15:chartTrackingRefBased/>
  <w15:docId w15:val="{808CF531-28BF-4A0B-AF79-DB3B7F5A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237C"/>
    <w:pPr>
      <w:spacing w:line="240" w:lineRule="exact"/>
      <w:ind w:left="1531"/>
    </w:pPr>
    <w:rPr>
      <w:rFonts w:ascii="TheSans SemiLight Plain" w:hAnsi="TheSans SemiLight Plain"/>
      <w:color w:val="000000" w:themeColor="text1"/>
      <w:sz w:val="18"/>
      <w:szCs w:val="22"/>
    </w:rPr>
  </w:style>
  <w:style w:type="paragraph" w:styleId="Heading1">
    <w:name w:val="heading 1"/>
    <w:next w:val="Normal"/>
    <w:link w:val="Heading1Char"/>
    <w:qFormat/>
    <w:rsid w:val="003B04E0"/>
    <w:pPr>
      <w:keepNext/>
      <w:suppressAutoHyphens/>
      <w:overflowPunct w:val="0"/>
      <w:autoSpaceDE w:val="0"/>
      <w:autoSpaceDN w:val="0"/>
      <w:adjustRightInd w:val="0"/>
      <w:spacing w:line="276" w:lineRule="auto"/>
      <w:textAlignment w:val="baseline"/>
      <w:outlineLvl w:val="0"/>
    </w:pPr>
    <w:rPr>
      <w:rFonts w:ascii="TheMix C4s SemiBold" w:eastAsia="Times New Roman" w:hAnsi="TheMix C4s SemiBold" w:cs="Cambria"/>
      <w:b/>
      <w:bCs/>
      <w:noProof/>
      <w:color w:val="FFFFFF" w:themeColor="background1"/>
      <w:sz w:val="32"/>
      <w:szCs w:val="30"/>
      <w:lang w:val="en-US" w:eastAsia="nl-NL"/>
    </w:rPr>
  </w:style>
  <w:style w:type="paragraph" w:styleId="Heading2">
    <w:name w:val="heading 2"/>
    <w:next w:val="Normal"/>
    <w:link w:val="Heading2Char"/>
    <w:uiPriority w:val="9"/>
    <w:unhideWhenUsed/>
    <w:qFormat/>
    <w:rsid w:val="000440D0"/>
    <w:pPr>
      <w:pBdr>
        <w:top w:val="single" w:sz="18" w:space="10" w:color="005FB4"/>
      </w:pBdr>
      <w:tabs>
        <w:tab w:val="right" w:pos="1247"/>
        <w:tab w:val="left" w:pos="1531"/>
      </w:tabs>
      <w:outlineLvl w:val="1"/>
    </w:pPr>
    <w:rPr>
      <w:rFonts w:ascii="TheSans SemiBold Plain" w:eastAsia="Arial" w:hAnsi="TheSans SemiBold Plain" w:cs="Arial"/>
      <w:b/>
      <w:bCs/>
      <w:color w:val="0070C0"/>
      <w:sz w:val="24"/>
      <w:szCs w:val="24"/>
    </w:rPr>
  </w:style>
  <w:style w:type="paragraph" w:styleId="Heading3">
    <w:name w:val="heading 3"/>
    <w:next w:val="Normal"/>
    <w:link w:val="Heading3Char"/>
    <w:uiPriority w:val="99"/>
    <w:unhideWhenUsed/>
    <w:qFormat/>
    <w:rsid w:val="0096237C"/>
    <w:pPr>
      <w:spacing w:before="120"/>
      <w:ind w:left="1531"/>
      <w:outlineLvl w:val="2"/>
    </w:pPr>
    <w:rPr>
      <w:rFonts w:ascii="TheSans SemiBold Plain" w:hAnsi="TheSans SemiBold Plain"/>
      <w:b/>
      <w:bCs/>
      <w:color w:val="005FB4"/>
      <w:sz w:val="18"/>
      <w:szCs w:val="22"/>
    </w:rPr>
  </w:style>
  <w:style w:type="paragraph" w:styleId="Heading4">
    <w:name w:val="heading 4"/>
    <w:basedOn w:val="Normal"/>
    <w:next w:val="Normal"/>
    <w:link w:val="Heading4Char"/>
    <w:uiPriority w:val="9"/>
    <w:semiHidden/>
    <w:unhideWhenUsed/>
    <w:rsid w:val="009E38CD"/>
    <w:pPr>
      <w:keepNext/>
      <w:keepLines/>
      <w:spacing w:before="200"/>
      <w:outlineLvl w:val="3"/>
    </w:pPr>
    <w:rPr>
      <w:rFonts w:asciiTheme="majorHAnsi" w:eastAsiaTheme="majorEastAsia" w:hAnsiTheme="majorHAnsi" w:cstheme="majorBidi"/>
      <w:bCs/>
      <w:iCs/>
      <w:color w:val="FF33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121"/>
    <w:rPr>
      <w:szCs w:val="22"/>
    </w:rPr>
  </w:style>
  <w:style w:type="paragraph" w:styleId="Subtitle">
    <w:name w:val="Subtitle"/>
    <w:basedOn w:val="Title"/>
    <w:next w:val="Normal"/>
    <w:link w:val="SubtitleChar"/>
    <w:uiPriority w:val="11"/>
    <w:rsid w:val="009E38CD"/>
    <w:rPr>
      <w:b w:val="0"/>
      <w:sz w:val="28"/>
      <w:szCs w:val="28"/>
    </w:rPr>
  </w:style>
  <w:style w:type="character" w:customStyle="1" w:styleId="SubtitleChar">
    <w:name w:val="Subtitle Char"/>
    <w:basedOn w:val="DefaultParagraphFont"/>
    <w:link w:val="Subtitle"/>
    <w:uiPriority w:val="11"/>
    <w:rsid w:val="009E38CD"/>
    <w:rPr>
      <w:rFonts w:asciiTheme="minorHAnsi" w:eastAsia="Times New Roman" w:hAnsiTheme="minorHAnsi" w:cs="Cambria"/>
      <w:bCs/>
      <w:sz w:val="28"/>
      <w:szCs w:val="28"/>
    </w:rPr>
  </w:style>
  <w:style w:type="paragraph" w:styleId="Title">
    <w:name w:val="Title"/>
    <w:basedOn w:val="Normal"/>
    <w:next w:val="Normal"/>
    <w:link w:val="TitleChar"/>
    <w:uiPriority w:val="10"/>
    <w:rsid w:val="009E38CD"/>
    <w:pPr>
      <w:keepNext/>
      <w:suppressAutoHyphens/>
      <w:overflowPunct w:val="0"/>
      <w:autoSpaceDE w:val="0"/>
      <w:autoSpaceDN w:val="0"/>
      <w:adjustRightInd w:val="0"/>
      <w:spacing w:after="240"/>
      <w:textAlignment w:val="baseline"/>
    </w:pPr>
    <w:rPr>
      <w:rFonts w:asciiTheme="minorHAnsi" w:eastAsia="Times New Roman" w:hAnsiTheme="minorHAnsi" w:cs="Cambria"/>
      <w:b/>
      <w:bCs/>
      <w:sz w:val="36"/>
      <w:szCs w:val="36"/>
      <w:lang w:eastAsia="nl-NL"/>
    </w:rPr>
  </w:style>
  <w:style w:type="character" w:customStyle="1" w:styleId="TitleChar">
    <w:name w:val="Title Char"/>
    <w:link w:val="Title"/>
    <w:uiPriority w:val="10"/>
    <w:rsid w:val="00C456C4"/>
    <w:rPr>
      <w:rFonts w:asciiTheme="minorHAnsi" w:eastAsia="Times New Roman" w:hAnsiTheme="minorHAnsi" w:cs="Cambria"/>
      <w:b/>
      <w:bCs/>
      <w:sz w:val="36"/>
      <w:szCs w:val="36"/>
    </w:rPr>
  </w:style>
  <w:style w:type="paragraph" w:styleId="Header">
    <w:name w:val="header"/>
    <w:basedOn w:val="Normal"/>
    <w:link w:val="HeaderChar"/>
    <w:uiPriority w:val="99"/>
    <w:unhideWhenUsed/>
    <w:rsid w:val="00EB2121"/>
    <w:pPr>
      <w:tabs>
        <w:tab w:val="center" w:pos="4536"/>
        <w:tab w:val="right" w:pos="9072"/>
      </w:tabs>
    </w:pPr>
  </w:style>
  <w:style w:type="character" w:customStyle="1" w:styleId="HeaderChar">
    <w:name w:val="Header Char"/>
    <w:link w:val="Header"/>
    <w:uiPriority w:val="99"/>
    <w:rsid w:val="00EB2121"/>
    <w:rPr>
      <w:szCs w:val="22"/>
      <w:lang w:eastAsia="en-US"/>
    </w:rPr>
  </w:style>
  <w:style w:type="paragraph" w:styleId="Footer">
    <w:name w:val="footer"/>
    <w:basedOn w:val="Normal"/>
    <w:link w:val="FooterChar"/>
    <w:uiPriority w:val="99"/>
    <w:unhideWhenUsed/>
    <w:rsid w:val="00366E4A"/>
    <w:pPr>
      <w:tabs>
        <w:tab w:val="center" w:pos="4536"/>
        <w:tab w:val="right" w:pos="9072"/>
      </w:tabs>
    </w:pPr>
    <w:rPr>
      <w:sz w:val="16"/>
      <w:szCs w:val="16"/>
    </w:rPr>
  </w:style>
  <w:style w:type="character" w:customStyle="1" w:styleId="FooterChar">
    <w:name w:val="Footer Char"/>
    <w:link w:val="Footer"/>
    <w:uiPriority w:val="99"/>
    <w:rsid w:val="00366E4A"/>
    <w:rPr>
      <w:sz w:val="16"/>
      <w:szCs w:val="16"/>
      <w:lang w:eastAsia="en-US"/>
    </w:rPr>
  </w:style>
  <w:style w:type="table" w:styleId="TableGrid">
    <w:name w:val="Table Grid"/>
    <w:basedOn w:val="TableNormal"/>
    <w:uiPriority w:val="59"/>
    <w:rsid w:val="00EB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9E38CD"/>
    <w:pPr>
      <w:pBdr>
        <w:top w:val="single" w:sz="4" w:space="1" w:color="BFBFBF" w:themeColor="accent2"/>
        <w:bottom w:val="single" w:sz="4" w:space="4" w:color="BFBFBF" w:themeColor="accent2"/>
      </w:pBdr>
      <w:spacing w:before="200" w:after="280"/>
      <w:ind w:left="936" w:right="936"/>
    </w:pPr>
    <w:rPr>
      <w:b/>
      <w:bCs/>
      <w:i/>
      <w:iCs/>
      <w:color w:val="FF3399" w:themeColor="accent1"/>
    </w:rPr>
  </w:style>
  <w:style w:type="character" w:customStyle="1" w:styleId="Heading1Char">
    <w:name w:val="Heading 1 Char"/>
    <w:link w:val="Heading1"/>
    <w:rsid w:val="003B04E0"/>
    <w:rPr>
      <w:rFonts w:ascii="TheMix C4s SemiBold" w:eastAsia="Times New Roman" w:hAnsi="TheMix C4s SemiBold" w:cs="Cambria"/>
      <w:b/>
      <w:bCs/>
      <w:noProof/>
      <w:color w:val="FFFFFF" w:themeColor="background1"/>
      <w:sz w:val="32"/>
      <w:szCs w:val="30"/>
      <w:lang w:val="en-US" w:eastAsia="nl-NL"/>
    </w:rPr>
  </w:style>
  <w:style w:type="paragraph" w:customStyle="1" w:styleId="Rozetekst">
    <w:name w:val="Roze tekst"/>
    <w:basedOn w:val="Normal"/>
    <w:rsid w:val="00160F54"/>
    <w:rPr>
      <w:color w:val="FF3399"/>
    </w:rPr>
  </w:style>
  <w:style w:type="character" w:customStyle="1" w:styleId="IntenseQuoteChar">
    <w:name w:val="Intense Quote Char"/>
    <w:basedOn w:val="DefaultParagraphFont"/>
    <w:link w:val="IntenseQuote"/>
    <w:uiPriority w:val="30"/>
    <w:rsid w:val="009E38CD"/>
    <w:rPr>
      <w:b/>
      <w:bCs/>
      <w:i/>
      <w:iCs/>
      <w:color w:val="FF3399" w:themeColor="accent1"/>
      <w:szCs w:val="22"/>
      <w:lang w:eastAsia="en-US"/>
    </w:rPr>
  </w:style>
  <w:style w:type="paragraph" w:customStyle="1" w:styleId="Tabelkopje">
    <w:name w:val="Tabelkopje"/>
    <w:basedOn w:val="Heading2"/>
    <w:qFormat/>
    <w:rsid w:val="0096237C"/>
    <w:pPr>
      <w:pBdr>
        <w:top w:val="none" w:sz="0" w:space="0" w:color="auto"/>
      </w:pBdr>
      <w:tabs>
        <w:tab w:val="clear" w:pos="1247"/>
      </w:tabs>
      <w:spacing w:before="120" w:line="240" w:lineRule="exact"/>
      <w:ind w:left="1247"/>
    </w:pPr>
    <w:rPr>
      <w:color w:val="000000" w:themeColor="text1"/>
      <w:sz w:val="18"/>
    </w:rPr>
  </w:style>
  <w:style w:type="character" w:customStyle="1" w:styleId="Heading2Char">
    <w:name w:val="Heading 2 Char"/>
    <w:link w:val="Heading2"/>
    <w:uiPriority w:val="9"/>
    <w:rsid w:val="000440D0"/>
    <w:rPr>
      <w:rFonts w:ascii="TheSans SemiBold Plain" w:eastAsia="Arial" w:hAnsi="TheSans SemiBold Plain" w:cs="Arial"/>
      <w:b/>
      <w:bCs/>
      <w:color w:val="0070C0"/>
      <w:sz w:val="24"/>
      <w:szCs w:val="24"/>
    </w:rPr>
  </w:style>
  <w:style w:type="character" w:customStyle="1" w:styleId="Heading4Char">
    <w:name w:val="Heading 4 Char"/>
    <w:basedOn w:val="DefaultParagraphFont"/>
    <w:link w:val="Heading4"/>
    <w:uiPriority w:val="9"/>
    <w:semiHidden/>
    <w:rsid w:val="009E38CD"/>
    <w:rPr>
      <w:rFonts w:asciiTheme="majorHAnsi" w:eastAsiaTheme="majorEastAsia" w:hAnsiTheme="majorHAnsi" w:cstheme="majorBidi"/>
      <w:bCs/>
      <w:iCs/>
      <w:color w:val="FF3399" w:themeColor="accent1"/>
      <w:szCs w:val="22"/>
      <w:lang w:eastAsia="en-US"/>
    </w:rPr>
  </w:style>
  <w:style w:type="paragraph" w:styleId="BalloonText">
    <w:name w:val="Balloon Text"/>
    <w:basedOn w:val="Normal"/>
    <w:link w:val="BalloonTextChar"/>
    <w:uiPriority w:val="99"/>
    <w:semiHidden/>
    <w:unhideWhenUsed/>
    <w:rsid w:val="00147B78"/>
    <w:rPr>
      <w:rFonts w:ascii="Tahoma" w:hAnsi="Tahoma" w:cs="Tahoma"/>
      <w:sz w:val="16"/>
      <w:szCs w:val="16"/>
    </w:rPr>
  </w:style>
  <w:style w:type="character" w:customStyle="1" w:styleId="BalloonTextChar">
    <w:name w:val="Balloon Text Char"/>
    <w:link w:val="BalloonText"/>
    <w:uiPriority w:val="99"/>
    <w:semiHidden/>
    <w:rsid w:val="00147B78"/>
    <w:rPr>
      <w:rFonts w:ascii="Tahoma" w:hAnsi="Tahoma" w:cs="Tahoma"/>
      <w:sz w:val="16"/>
      <w:szCs w:val="16"/>
      <w:lang w:eastAsia="en-US"/>
    </w:rPr>
  </w:style>
  <w:style w:type="character" w:customStyle="1" w:styleId="Heading3Char">
    <w:name w:val="Heading 3 Char"/>
    <w:basedOn w:val="DefaultParagraphFont"/>
    <w:link w:val="Heading3"/>
    <w:uiPriority w:val="99"/>
    <w:rsid w:val="0096237C"/>
    <w:rPr>
      <w:rFonts w:ascii="TheSans SemiBold Plain" w:hAnsi="TheSans SemiBold Plain"/>
      <w:b/>
      <w:bCs/>
      <w:color w:val="005FB4"/>
      <w:sz w:val="18"/>
      <w:szCs w:val="22"/>
    </w:rPr>
  </w:style>
  <w:style w:type="character" w:styleId="PlaceholderText">
    <w:name w:val="Placeholder Text"/>
    <w:basedOn w:val="DefaultParagraphFont"/>
    <w:uiPriority w:val="99"/>
    <w:semiHidden/>
    <w:rsid w:val="00B22F0A"/>
    <w:rPr>
      <w:color w:val="808080"/>
    </w:rPr>
  </w:style>
  <w:style w:type="paragraph" w:styleId="ListParagraph">
    <w:name w:val="List Paragraph"/>
    <w:basedOn w:val="Normal"/>
    <w:uiPriority w:val="34"/>
    <w:qFormat/>
    <w:rsid w:val="009E38CD"/>
    <w:pPr>
      <w:numPr>
        <w:numId w:val="7"/>
      </w:numPr>
      <w:tabs>
        <w:tab w:val="left" w:pos="284"/>
        <w:tab w:val="left" w:pos="567"/>
      </w:tabs>
      <w:contextualSpacing/>
    </w:pPr>
  </w:style>
  <w:style w:type="character" w:styleId="FollowedHyperlink">
    <w:name w:val="FollowedHyperlink"/>
    <w:basedOn w:val="DefaultParagraphFont"/>
    <w:uiPriority w:val="99"/>
    <w:semiHidden/>
    <w:unhideWhenUsed/>
    <w:rsid w:val="00EA10F8"/>
    <w:rPr>
      <w:color w:val="BFBFBF" w:themeColor="followedHyperlink"/>
      <w:u w:val="single"/>
    </w:rPr>
  </w:style>
  <w:style w:type="paragraph" w:styleId="DocumentMap">
    <w:name w:val="Document Map"/>
    <w:basedOn w:val="Normal"/>
    <w:link w:val="DocumentMapChar"/>
    <w:uiPriority w:val="99"/>
    <w:semiHidden/>
    <w:unhideWhenUsed/>
    <w:rsid w:val="0024404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4404B"/>
    <w:rPr>
      <w:rFonts w:ascii="Lucida Grande" w:hAnsi="Lucida Grande" w:cs="Lucida Grande"/>
      <w:sz w:val="24"/>
      <w:szCs w:val="24"/>
      <w:lang w:eastAsia="en-US"/>
    </w:rPr>
  </w:style>
  <w:style w:type="paragraph" w:customStyle="1" w:styleId="p1">
    <w:name w:val="p1"/>
    <w:basedOn w:val="Normal"/>
    <w:rsid w:val="002B54F6"/>
    <w:pPr>
      <w:spacing w:before="128" w:line="180" w:lineRule="atLeast"/>
    </w:pPr>
    <w:rPr>
      <w:rFonts w:ascii="TheSansSemiLight-Plain" w:hAnsi="TheSansSemiLight-Plain"/>
      <w:sz w:val="14"/>
      <w:szCs w:val="14"/>
      <w:lang w:eastAsia="nl-NL"/>
    </w:rPr>
  </w:style>
  <w:style w:type="character" w:customStyle="1" w:styleId="s1">
    <w:name w:val="s1"/>
    <w:basedOn w:val="DefaultParagraphFont"/>
    <w:rsid w:val="002B54F6"/>
    <w:rPr>
      <w:u w:val="single"/>
    </w:rPr>
  </w:style>
  <w:style w:type="character" w:customStyle="1" w:styleId="apple-converted-space">
    <w:name w:val="apple-converted-space"/>
    <w:basedOn w:val="DefaultParagraphFont"/>
    <w:rsid w:val="002B54F6"/>
  </w:style>
  <w:style w:type="paragraph" w:customStyle="1" w:styleId="1HoofdkopDH">
    <w:name w:val="1 Hoofdkop DH"/>
    <w:basedOn w:val="Heading1"/>
    <w:next w:val="Normal"/>
    <w:uiPriority w:val="1"/>
    <w:rsid w:val="000440D0"/>
    <w:pPr>
      <w:keepNext w:val="0"/>
      <w:widowControl w:val="0"/>
      <w:pBdr>
        <w:top w:val="single" w:sz="18" w:space="10" w:color="0065C0"/>
      </w:pBdr>
      <w:tabs>
        <w:tab w:val="right" w:pos="2268"/>
        <w:tab w:val="left" w:pos="2495"/>
        <w:tab w:val="left" w:pos="3261"/>
      </w:tabs>
      <w:suppressAutoHyphens w:val="0"/>
      <w:overflowPunct/>
      <w:adjustRightInd/>
      <w:spacing w:line="240" w:lineRule="auto"/>
      <w:ind w:left="1248" w:hanging="284"/>
      <w:textAlignment w:val="auto"/>
    </w:pPr>
    <w:rPr>
      <w:rFonts w:ascii="TheSans SemiBold Plain" w:eastAsia="Arial" w:hAnsi="TheSans SemiBold Plain" w:cs="Arial"/>
      <w:noProof w:val="0"/>
      <w:color w:val="0070C0"/>
      <w:sz w:val="24"/>
      <w:szCs w:val="24"/>
      <w:lang w:val="nl-NL" w:eastAsia="en-US"/>
    </w:rPr>
  </w:style>
  <w:style w:type="paragraph" w:customStyle="1" w:styleId="Pa1">
    <w:name w:val="Pa1"/>
    <w:basedOn w:val="Normal"/>
    <w:next w:val="Normal"/>
    <w:uiPriority w:val="99"/>
    <w:rsid w:val="00040F2C"/>
    <w:pPr>
      <w:autoSpaceDE w:val="0"/>
      <w:autoSpaceDN w:val="0"/>
      <w:adjustRightInd w:val="0"/>
      <w:spacing w:line="181" w:lineRule="atLeast"/>
      <w:ind w:left="0"/>
    </w:pPr>
    <w:rPr>
      <w:rFonts w:ascii="Avenir 55 Roman" w:hAnsi="Avenir 55 Roman" w:cstheme="minorBidi"/>
      <w:color w:val="auto"/>
      <w:sz w:val="24"/>
      <w:szCs w:val="24"/>
    </w:rPr>
  </w:style>
  <w:style w:type="paragraph" w:customStyle="1" w:styleId="Default">
    <w:name w:val="Default"/>
    <w:rsid w:val="001B3BDD"/>
    <w:pPr>
      <w:autoSpaceDE w:val="0"/>
      <w:autoSpaceDN w:val="0"/>
      <w:adjustRightInd w:val="0"/>
    </w:pPr>
    <w:rPr>
      <w:rFonts w:ascii="Avenir 55 Roman" w:hAnsi="Avenir 55 Roman" w:cs="Avenir 55 Roman"/>
      <w:color w:val="000000"/>
      <w:sz w:val="24"/>
      <w:szCs w:val="24"/>
    </w:rPr>
  </w:style>
  <w:style w:type="character" w:styleId="Hyperlink">
    <w:name w:val="Hyperlink"/>
    <w:basedOn w:val="DefaultParagraphFont"/>
    <w:uiPriority w:val="99"/>
    <w:unhideWhenUsed/>
    <w:rsid w:val="00C23643"/>
    <w:rPr>
      <w:color w:val="FF3399" w:themeColor="hyperlink"/>
      <w:u w:val="single"/>
    </w:rPr>
  </w:style>
  <w:style w:type="character" w:styleId="UnresolvedMention">
    <w:name w:val="Unresolved Mention"/>
    <w:basedOn w:val="DefaultParagraphFont"/>
    <w:uiPriority w:val="99"/>
    <w:rsid w:val="00C23643"/>
    <w:rPr>
      <w:color w:val="605E5C"/>
      <w:shd w:val="clear" w:color="auto" w:fill="E1DFDD"/>
    </w:rPr>
  </w:style>
  <w:style w:type="paragraph" w:styleId="Revision">
    <w:name w:val="Revision"/>
    <w:hidden/>
    <w:uiPriority w:val="99"/>
    <w:semiHidden/>
    <w:rsid w:val="00056AEC"/>
    <w:rPr>
      <w:rFonts w:ascii="TheSans SemiLight Plain" w:hAnsi="TheSans SemiLight Plain"/>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256704">
      <w:bodyDiv w:val="1"/>
      <w:marLeft w:val="0"/>
      <w:marRight w:val="0"/>
      <w:marTop w:val="0"/>
      <w:marBottom w:val="0"/>
      <w:divBdr>
        <w:top w:val="none" w:sz="0" w:space="0" w:color="auto"/>
        <w:left w:val="none" w:sz="0" w:space="0" w:color="auto"/>
        <w:bottom w:val="none" w:sz="0" w:space="0" w:color="auto"/>
        <w:right w:val="none" w:sz="0" w:space="0" w:color="auto"/>
      </w:divBdr>
    </w:div>
    <w:div w:id="1742436679">
      <w:bodyDiv w:val="1"/>
      <w:marLeft w:val="0"/>
      <w:marRight w:val="0"/>
      <w:marTop w:val="0"/>
      <w:marBottom w:val="0"/>
      <w:divBdr>
        <w:top w:val="none" w:sz="0" w:space="0" w:color="auto"/>
        <w:left w:val="none" w:sz="0" w:space="0" w:color="auto"/>
        <w:bottom w:val="none" w:sz="0" w:space="0" w:color="auto"/>
        <w:right w:val="none" w:sz="0" w:space="0" w:color="auto"/>
      </w:divBdr>
    </w:div>
    <w:div w:id="20481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appan">
  <a:themeElements>
    <a:clrScheme name="Tappan 1">
      <a:dk1>
        <a:sysClr val="windowText" lastClr="000000"/>
      </a:dk1>
      <a:lt1>
        <a:sysClr val="window" lastClr="FFFFFF"/>
      </a:lt1>
      <a:dk2>
        <a:srgbClr val="000000"/>
      </a:dk2>
      <a:lt2>
        <a:srgbClr val="FFFFFF"/>
      </a:lt2>
      <a:accent1>
        <a:srgbClr val="FF3399"/>
      </a:accent1>
      <a:accent2>
        <a:srgbClr val="BFBFBF"/>
      </a:accent2>
      <a:accent3>
        <a:srgbClr val="FF3399"/>
      </a:accent3>
      <a:accent4>
        <a:srgbClr val="BFBFBF"/>
      </a:accent4>
      <a:accent5>
        <a:srgbClr val="FF3399"/>
      </a:accent5>
      <a:accent6>
        <a:srgbClr val="BFBFBF"/>
      </a:accent6>
      <a:hlink>
        <a:srgbClr val="FF3399"/>
      </a:hlink>
      <a:folHlink>
        <a:srgbClr val="BFBFB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F84697-9FF3-504B-81FF-86F56464FB41}">
  <ds:schemaRefs>
    <ds:schemaRef ds:uri="http://schemas.openxmlformats.org/officeDocument/2006/bibliography"/>
  </ds:schemaRefs>
</ds:datastoreItem>
</file>

<file path=docMetadata/LabelInfo.xml><?xml version="1.0" encoding="utf-8"?>
<clbl:labelList xmlns:clbl="http://schemas.microsoft.com/office/2020/mipLabelMetadata">
  <clbl:label id="{f03e95be-f593-41dc-b647-f46fbd6a5fa3}" enabled="1" method="Standard" siteId="{8c653938-6726-49c5-bca7-8e44a4bf2029}"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1361</Words>
  <Characters>7760</Characters>
  <Application>Microsoft Office Word</Application>
  <DocSecurity>4</DocSecurity>
  <Lines>64</Lines>
  <Paragraphs>18</Paragraphs>
  <ScaleCrop>false</ScaleCrop>
  <HeadingPairs>
    <vt:vector size="4" baseType="variant">
      <vt:variant>
        <vt:lpstr>Titel</vt:lpstr>
      </vt:variant>
      <vt:variant>
        <vt:i4>1</vt:i4>
      </vt:variant>
      <vt:variant>
        <vt:lpstr>Headings</vt:lpstr>
      </vt:variant>
      <vt:variant>
        <vt:i4>61</vt:i4>
      </vt:variant>
    </vt:vector>
  </HeadingPairs>
  <TitlesOfParts>
    <vt:vector size="62" baseType="lpstr">
      <vt:lpstr>Format BVC-Hoofdlijnenplan</vt:lpstr>
      <vt:lpstr>    A 	Projectgegevens</vt:lpstr>
      <vt:lpstr>        Het project</vt:lpstr>
      <vt:lpstr>    1	Naam project:  </vt:lpstr>
      <vt:lpstr>    2 	Projectnummer: </vt:lpstr>
      <vt:lpstr>    3	Locatie (straatnaam): </vt:lpstr>
      <vt:lpstr>    van (zijstraat): </vt:lpstr>
      <vt:lpstr>    tot (zijstraat): </vt:lpstr>
      <vt:lpstr>    </vt:lpstr>
      <vt:lpstr>    De opdrachtgever</vt:lpstr>
      <vt:lpstr>    1	Naam bedrijf: </vt:lpstr>
      <vt:lpstr>    2	Naam indiener: </vt:lpstr>
      <vt:lpstr>    3	Functie: </vt:lpstr>
      <vt:lpstr>    4	Telefoonnummer: </vt:lpstr>
      <vt:lpstr>    5	E-mail: </vt:lpstr>
      <vt:lpstr>    6	Datum van indiening: </vt:lpstr>
      <vt:lpstr>        De uitvoering</vt:lpstr>
      <vt:lpstr>    1	Aanleiding en noodzaak project: </vt:lpstr>
      <vt:lpstr>    2	Korte omschrijving van de aard van de werkzaamheden (type activiteit): </vt:lpstr>
      <vt:lpstr>    3	Kaart/ afbeelding geografische ligging van de werkzaamheden: </vt:lpstr>
      <vt:lpstr>    4	Geschatte tijdsduur van de werkzaamheden in weken: </vt:lpstr>
      <vt:lpstr>    5	Eventueel gewenst tijdvenster (jaar, kwartaal): </vt:lpstr>
      <vt:lpstr>    6	Faseringsplan op hoofdlijnen: </vt:lpstr>
      <vt:lpstr>    7	Uitvoeringsplanning op hoofdlijnen: </vt:lpstr>
      <vt:lpstr>    8	Werktijden (start- en eindtijden): </vt:lpstr>
      <vt:lpstr>    9	Is er sprake van nachtwerk? </vt:lpstr>
      <vt:lpstr>    10	Consequenties van een ander tijdsvenster dan de beoogde planning. Geef ook in</vt:lpstr>
      <vt:lpstr>    </vt:lpstr>
      <vt:lpstr>    B	Toelichting project</vt:lpstr>
      <vt:lpstr>    C	Omgevingsscan</vt:lpstr>
      <vt:lpstr>    1	Belangrijke maatschappelijke voorzieningen in de omgeving. Bijvoorbeeld een zi</vt:lpstr>
      <vt:lpstr>    2	Aanrijroutes en/of doorgaande routes voor nood- en hulpdiensten en het openbaa</vt:lpstr>
      <vt:lpstr>    3	Activiteiten die raakvlakken kunnen hebben met de werkzaamheden. Bijvoorbeeld </vt:lpstr>
      <vt:lpstr>    4	Inrichting en indeling van het werkterrein. Houd rekening met de benodigde ext</vt:lpstr>
      <vt:lpstr>    5	Werk de uitkomsten van de omgevingsscan uit in een overzichtelijke tabel en op</vt:lpstr>
      <vt:lpstr>    </vt:lpstr>
      <vt:lpstr>    D	Risicoanalyse</vt:lpstr>
      <vt:lpstr>        Projectgebonden risico’s</vt:lpstr>
      <vt:lpstr>    1	Financiële haalbaarheid: </vt:lpstr>
      <vt:lpstr>    2	Vergunningentrajecten (bijvoorbeeld omgevings-, kap- of nachtvergunning): </vt:lpstr>
      <vt:lpstr>    3	Bestuurlijke noodzaak: </vt:lpstr>
      <vt:lpstr>    4	Technisch complex werk: </vt:lpstr>
      <vt:lpstr>    5	Integraal projectmanagement (afstemming, wie is leidend, opzet projectmanageme</vt:lpstr>
      <vt:lpstr>    6	Werkzaamheden aan kabels en leidingen: </vt:lpstr>
      <vt:lpstr>    7	Weersomstandigheden: </vt:lpstr>
      <vt:lpstr>        Locatiegebonden risico’s</vt:lpstr>
      <vt:lpstr>    1	Andere projecten in de stad met invloed op de verkeersafwikkeling rondom de pr</vt:lpstr>
      <vt:lpstr>    2	Complexe locatie, bijvoorbeeld qua bereikbaarheid, werkruimte, veiligheidsruim</vt:lpstr>
      <vt:lpstr>    3	Aanvullende regels en richtlijnen, bijvoorbeeld rondom ambassades, nood- en hu</vt:lpstr>
      <vt:lpstr>    </vt:lpstr>
      <vt:lpstr>    E	Bereikbaarheid: faseringen</vt:lpstr>
      <vt:lpstr>    F	Verkeersmaatregelenplan</vt:lpstr>
      <vt:lpstr>    G	Veiligheid</vt:lpstr>
      <vt:lpstr>    1	Geef aan wat de aan- en afrijroutes van nood- en hulpdiensten zijn en voer een</vt:lpstr>
      <vt:lpstr>    2	Houd rekening met routes van het openbaar vervoer en werkzaamheden in de invlo</vt:lpstr>
      <vt:lpstr>    3	Denk aan werkverkeer.</vt:lpstr>
      <vt:lpstr>    4	Kijk ook naar eventuele sociale onveiligheden. Zorg dat uw werknemers zich pre</vt:lpstr>
      <vt:lpstr>    </vt:lpstr>
      <vt:lpstr>    H	Communicatie</vt:lpstr>
      <vt:lpstr>    I	Instemming </vt:lpstr>
      <vt:lpstr>    </vt:lpstr>
      <vt:lpstr>    </vt:lpstr>
    </vt:vector>
  </TitlesOfParts>
  <Manager/>
  <Company>Gemeente Den Haag</Company>
  <LinksUpToDate>false</LinksUpToDate>
  <CharactersWithSpaces>9103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BVC-Hoofdlijnenplan</dc:title>
  <dc:subject/>
  <dc:creator>Gemeente Den Haag</dc:creator>
  <cp:keywords>BVC-Hoofdlijnenplan</cp:keywords>
  <dc:description/>
  <cp:lastModifiedBy>Inge van den Dobbelsteen Heemskerk</cp:lastModifiedBy>
  <cp:revision>5</cp:revision>
  <dcterms:created xsi:type="dcterms:W3CDTF">2024-10-03T17:16:00Z</dcterms:created>
  <dcterms:modified xsi:type="dcterms:W3CDTF">2024-10-03T08:17:00Z</dcterms:modified>
  <cp:category/>
</cp:coreProperties>
</file>